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cs="黑体"/>
          <w:b/>
          <w:sz w:val="32"/>
          <w:szCs w:val="32"/>
        </w:rPr>
      </w:pPr>
      <w:r>
        <w:rPr>
          <w:rFonts w:hint="eastAsia" w:ascii="黑体" w:hAnsi="黑体" w:eastAsia="黑体" w:cs="黑体"/>
          <w:b/>
          <w:sz w:val="32"/>
          <w:szCs w:val="32"/>
        </w:rPr>
        <w:t>江苏科技大学第四十五届运动会竞赛规程</w:t>
      </w:r>
    </w:p>
    <w:p>
      <w:pPr>
        <w:widowControl/>
        <w:jc w:val="center"/>
        <w:rPr>
          <w:rFonts w:ascii="方正小标宋简体" w:hAnsi="楷体" w:eastAsia="方正小标宋简体"/>
          <w:sz w:val="44"/>
          <w:szCs w:val="44"/>
        </w:rPr>
      </w:pPr>
    </w:p>
    <w:p>
      <w:pPr>
        <w:widowControl/>
        <w:spacing w:line="276" w:lineRule="auto"/>
        <w:ind w:firstLine="480" w:firstLineChars="200"/>
        <w:jc w:val="left"/>
        <w:rPr>
          <w:rFonts w:ascii="宋体" w:hAnsi="宋体" w:cs="宋体"/>
          <w:bCs/>
          <w:color w:val="000000"/>
          <w:kern w:val="0"/>
          <w:sz w:val="24"/>
          <w:szCs w:val="24"/>
        </w:rPr>
      </w:pPr>
      <w:r>
        <w:rPr>
          <w:rFonts w:hint="eastAsia" w:ascii="宋体" w:hAnsi="宋体" w:cs="宋体"/>
          <w:bCs/>
          <w:color w:val="000000"/>
          <w:kern w:val="0"/>
          <w:sz w:val="24"/>
          <w:szCs w:val="24"/>
        </w:rPr>
        <w:t>为深入贯彻全国教育大会精神，认真落实中共中央办公厅、国务院办公厅印发的《关于全面加强和改进新时代学校体育工作的意见》等文件精神，围绕“教会、勤练、常赛”的要求，</w:t>
      </w:r>
      <w:r>
        <w:rPr>
          <w:rFonts w:ascii="宋体" w:hAnsi="宋体" w:cs="宋体"/>
          <w:bCs/>
          <w:color w:val="000000"/>
          <w:kern w:val="0"/>
          <w:sz w:val="24"/>
          <w:szCs w:val="24"/>
        </w:rPr>
        <w:t>加强</w:t>
      </w:r>
      <w:r>
        <w:rPr>
          <w:rFonts w:hint="eastAsia" w:ascii="宋体" w:hAnsi="宋体" w:cs="宋体"/>
          <w:bCs/>
          <w:color w:val="000000"/>
          <w:kern w:val="0"/>
          <w:sz w:val="24"/>
          <w:szCs w:val="24"/>
        </w:rPr>
        <w:t>交流，</w:t>
      </w:r>
      <w:r>
        <w:rPr>
          <w:rFonts w:ascii="宋体" w:hAnsi="宋体" w:cs="宋体"/>
          <w:bCs/>
          <w:color w:val="000000"/>
          <w:kern w:val="0"/>
          <w:sz w:val="24"/>
          <w:szCs w:val="24"/>
        </w:rPr>
        <w:t>增进友谊，不断提升广大</w:t>
      </w:r>
      <w:r>
        <w:rPr>
          <w:rFonts w:hint="eastAsia" w:ascii="宋体" w:hAnsi="宋体" w:cs="宋体"/>
          <w:bCs/>
          <w:color w:val="000000"/>
          <w:kern w:val="0"/>
          <w:sz w:val="24"/>
          <w:szCs w:val="24"/>
        </w:rPr>
        <w:t>师</w:t>
      </w:r>
      <w:r>
        <w:rPr>
          <w:rFonts w:ascii="宋体" w:hAnsi="宋体" w:cs="宋体"/>
          <w:bCs/>
          <w:color w:val="000000"/>
          <w:kern w:val="0"/>
          <w:sz w:val="24"/>
          <w:szCs w:val="24"/>
        </w:rPr>
        <w:t>生的健康水平，促进和谐校园</w:t>
      </w:r>
      <w:r>
        <w:rPr>
          <w:rFonts w:hint="eastAsia" w:ascii="宋体" w:hAnsi="宋体" w:cs="宋体"/>
          <w:bCs/>
          <w:color w:val="000000"/>
          <w:kern w:val="0"/>
          <w:sz w:val="24"/>
          <w:szCs w:val="24"/>
        </w:rPr>
        <w:t>文化</w:t>
      </w:r>
      <w:r>
        <w:rPr>
          <w:rFonts w:ascii="宋体" w:hAnsi="宋体" w:cs="宋体"/>
          <w:bCs/>
          <w:color w:val="000000"/>
          <w:kern w:val="0"/>
          <w:sz w:val="24"/>
          <w:szCs w:val="24"/>
        </w:rPr>
        <w:t>建设</w:t>
      </w:r>
      <w:r>
        <w:rPr>
          <w:rFonts w:hint="eastAsia" w:ascii="宋体" w:hAnsi="宋体" w:cs="宋体"/>
          <w:bCs/>
          <w:color w:val="000000"/>
          <w:kern w:val="0"/>
          <w:sz w:val="24"/>
          <w:szCs w:val="24"/>
        </w:rPr>
        <w:t>，</w:t>
      </w:r>
      <w:r>
        <w:rPr>
          <w:rFonts w:ascii="宋体" w:hAnsi="宋体" w:cs="宋体"/>
          <w:bCs/>
          <w:color w:val="000000"/>
          <w:kern w:val="0"/>
          <w:sz w:val="24"/>
          <w:szCs w:val="24"/>
        </w:rPr>
        <w:t>定于202</w:t>
      </w:r>
      <w:r>
        <w:rPr>
          <w:rFonts w:hint="eastAsia" w:ascii="宋体" w:hAnsi="宋体" w:cs="宋体"/>
          <w:bCs/>
          <w:color w:val="000000"/>
          <w:kern w:val="0"/>
          <w:sz w:val="24"/>
          <w:szCs w:val="24"/>
        </w:rPr>
        <w:t>5</w:t>
      </w:r>
      <w:r>
        <w:rPr>
          <w:rFonts w:ascii="宋体" w:hAnsi="宋体" w:cs="宋体"/>
          <w:bCs/>
          <w:color w:val="000000"/>
          <w:kern w:val="0"/>
          <w:sz w:val="24"/>
          <w:szCs w:val="24"/>
        </w:rPr>
        <w:t>年1</w:t>
      </w:r>
      <w:r>
        <w:rPr>
          <w:rFonts w:hint="eastAsia" w:ascii="宋体" w:hAnsi="宋体" w:cs="宋体"/>
          <w:bCs/>
          <w:color w:val="000000"/>
          <w:kern w:val="0"/>
          <w:sz w:val="24"/>
          <w:szCs w:val="24"/>
          <w:lang w:val="en-US" w:eastAsia="zh-CN"/>
        </w:rPr>
        <w:t>1</w:t>
      </w:r>
      <w:r>
        <w:rPr>
          <w:rFonts w:ascii="宋体" w:hAnsi="宋体" w:cs="宋体"/>
          <w:bCs/>
          <w:color w:val="000000"/>
          <w:kern w:val="0"/>
          <w:sz w:val="24"/>
          <w:szCs w:val="24"/>
        </w:rPr>
        <w:t>月</w:t>
      </w:r>
      <w:r>
        <w:rPr>
          <w:rFonts w:hint="eastAsia" w:ascii="宋体" w:hAnsi="宋体" w:cs="宋体"/>
          <w:bCs/>
          <w:color w:val="000000"/>
          <w:kern w:val="0"/>
          <w:sz w:val="24"/>
          <w:szCs w:val="24"/>
          <w:lang w:val="en-US" w:eastAsia="zh-CN"/>
        </w:rPr>
        <w:t>7</w:t>
      </w:r>
      <w:r>
        <w:rPr>
          <w:rFonts w:ascii="宋体" w:hAnsi="宋体" w:cs="宋体"/>
          <w:bCs/>
          <w:color w:val="000000"/>
          <w:kern w:val="0"/>
          <w:sz w:val="24"/>
          <w:szCs w:val="24"/>
        </w:rPr>
        <w:t>日</w:t>
      </w:r>
      <w:r>
        <w:rPr>
          <w:rFonts w:hint="eastAsia" w:ascii="宋体" w:hAnsi="宋体" w:cs="宋体"/>
          <w:bCs/>
          <w:color w:val="000000"/>
          <w:kern w:val="0"/>
          <w:sz w:val="24"/>
          <w:szCs w:val="24"/>
        </w:rPr>
        <w:t>—11月</w:t>
      </w:r>
      <w:r>
        <w:rPr>
          <w:rFonts w:hint="eastAsia" w:ascii="宋体" w:hAnsi="宋体" w:cs="宋体"/>
          <w:bCs/>
          <w:color w:val="000000"/>
          <w:kern w:val="0"/>
          <w:sz w:val="24"/>
          <w:szCs w:val="24"/>
          <w:lang w:val="en-US" w:eastAsia="zh-CN"/>
        </w:rPr>
        <w:t>8</w:t>
      </w:r>
      <w:bookmarkStart w:id="1" w:name="_GoBack"/>
      <w:bookmarkEnd w:id="1"/>
      <w:r>
        <w:rPr>
          <w:rFonts w:ascii="宋体" w:hAnsi="宋体" w:cs="宋体"/>
          <w:bCs/>
          <w:color w:val="000000"/>
          <w:kern w:val="0"/>
          <w:sz w:val="24"/>
          <w:szCs w:val="24"/>
        </w:rPr>
        <w:t>日（遇雨</w:t>
      </w:r>
      <w:r>
        <w:rPr>
          <w:rFonts w:hint="eastAsia" w:ascii="宋体" w:hAnsi="宋体" w:cs="宋体"/>
          <w:bCs/>
          <w:color w:val="000000"/>
          <w:kern w:val="0"/>
          <w:sz w:val="24"/>
          <w:szCs w:val="24"/>
        </w:rPr>
        <w:t>顺延</w:t>
      </w:r>
      <w:r>
        <w:rPr>
          <w:rFonts w:ascii="宋体" w:hAnsi="宋体" w:cs="宋体"/>
          <w:bCs/>
          <w:color w:val="000000"/>
          <w:kern w:val="0"/>
          <w:sz w:val="24"/>
          <w:szCs w:val="24"/>
        </w:rPr>
        <w:t>）在长山校区西田径场举行江苏科技大学第四十</w:t>
      </w:r>
      <w:r>
        <w:rPr>
          <w:rFonts w:hint="eastAsia" w:ascii="宋体" w:hAnsi="宋体" w:cs="宋体"/>
          <w:bCs/>
          <w:color w:val="000000"/>
          <w:kern w:val="0"/>
          <w:sz w:val="24"/>
          <w:szCs w:val="24"/>
        </w:rPr>
        <w:t>五</w:t>
      </w:r>
      <w:r>
        <w:rPr>
          <w:rFonts w:ascii="宋体" w:hAnsi="宋体" w:cs="宋体"/>
          <w:bCs/>
          <w:color w:val="000000"/>
          <w:kern w:val="0"/>
          <w:sz w:val="24"/>
          <w:szCs w:val="24"/>
        </w:rPr>
        <w:t>届运动会。</w:t>
      </w:r>
    </w:p>
    <w:p>
      <w:pPr>
        <w:widowControl/>
        <w:spacing w:line="276" w:lineRule="auto"/>
        <w:jc w:val="left"/>
        <w:rPr>
          <w:rFonts w:ascii="宋体" w:hAnsi="宋体" w:cs="宋体"/>
          <w:bCs/>
          <w:color w:val="000000"/>
          <w:kern w:val="0"/>
          <w:sz w:val="24"/>
          <w:szCs w:val="24"/>
        </w:rPr>
      </w:pPr>
    </w:p>
    <w:p>
      <w:pPr>
        <w:widowControl/>
        <w:spacing w:line="276" w:lineRule="auto"/>
        <w:jc w:val="left"/>
        <w:rPr>
          <w:rFonts w:ascii="黑体" w:hAnsi="黑体" w:eastAsia="黑体" w:cs="宋体"/>
          <w:b/>
          <w:bCs/>
          <w:color w:val="000000"/>
          <w:kern w:val="0"/>
          <w:sz w:val="24"/>
          <w:szCs w:val="24"/>
        </w:rPr>
      </w:pPr>
      <w:r>
        <w:rPr>
          <w:rFonts w:ascii="黑体" w:hAnsi="黑体" w:eastAsia="黑体" w:cs="宋体"/>
          <w:b/>
          <w:bCs/>
          <w:color w:val="000000"/>
          <w:kern w:val="0"/>
          <w:sz w:val="24"/>
          <w:szCs w:val="24"/>
        </w:rPr>
        <w:t>一、参赛单位</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（一）学生甲组</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1、船舶与海洋工程学院； 2、机械工程学院；</w:t>
      </w:r>
      <w:r>
        <w:rPr>
          <w:rFonts w:hint="eastAsia" w:ascii="宋体" w:hAnsi="宋体" w:cs="宋体"/>
          <w:bCs/>
          <w:color w:val="000000"/>
          <w:kern w:val="0"/>
          <w:sz w:val="24"/>
          <w:szCs w:val="24"/>
        </w:rPr>
        <w:t xml:space="preserve">         </w:t>
      </w:r>
      <w:r>
        <w:rPr>
          <w:rFonts w:ascii="宋体" w:hAnsi="宋体" w:cs="宋体"/>
          <w:bCs/>
          <w:color w:val="000000"/>
          <w:kern w:val="0"/>
          <w:sz w:val="24"/>
          <w:szCs w:val="24"/>
        </w:rPr>
        <w:t>3、能源与动力学院；</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4、</w:t>
      </w:r>
      <w:r>
        <w:rPr>
          <w:rFonts w:hint="eastAsia" w:ascii="宋体" w:hAnsi="宋体" w:cs="宋体"/>
          <w:bCs/>
          <w:color w:val="000000"/>
          <w:kern w:val="0"/>
          <w:sz w:val="24"/>
          <w:szCs w:val="24"/>
        </w:rPr>
        <w:t>自动化</w:t>
      </w:r>
      <w:r>
        <w:rPr>
          <w:rFonts w:ascii="宋体" w:hAnsi="宋体" w:cs="宋体"/>
          <w:bCs/>
          <w:color w:val="000000"/>
          <w:kern w:val="0"/>
          <w:sz w:val="24"/>
          <w:szCs w:val="24"/>
        </w:rPr>
        <w:t>学院；</w:t>
      </w:r>
      <w:r>
        <w:rPr>
          <w:rFonts w:hint="eastAsia" w:ascii="宋体" w:hAnsi="宋体" w:cs="宋体"/>
          <w:bCs/>
          <w:color w:val="000000"/>
          <w:kern w:val="0"/>
          <w:sz w:val="24"/>
          <w:szCs w:val="24"/>
        </w:rPr>
        <w:t xml:space="preserve">          </w:t>
      </w:r>
      <w:r>
        <w:rPr>
          <w:rFonts w:ascii="宋体" w:hAnsi="宋体" w:cs="宋体"/>
          <w:bCs/>
          <w:color w:val="000000"/>
          <w:kern w:val="0"/>
          <w:sz w:val="24"/>
          <w:szCs w:val="24"/>
        </w:rPr>
        <w:t>5、材料科学与工程学院； </w:t>
      </w:r>
      <w:r>
        <w:rPr>
          <w:rFonts w:hint="eastAsia" w:ascii="宋体" w:hAnsi="宋体" w:cs="宋体"/>
          <w:bCs/>
          <w:color w:val="000000"/>
          <w:kern w:val="0"/>
          <w:sz w:val="24"/>
          <w:szCs w:val="24"/>
        </w:rPr>
        <w:t xml:space="preserve"> </w:t>
      </w:r>
      <w:r>
        <w:rPr>
          <w:rFonts w:ascii="宋体" w:hAnsi="宋体" w:cs="宋体"/>
          <w:bCs/>
          <w:color w:val="000000"/>
          <w:kern w:val="0"/>
          <w:sz w:val="24"/>
          <w:szCs w:val="24"/>
        </w:rPr>
        <w:t>6、经济管理学院；</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7、计算机学院； </w:t>
      </w:r>
      <w:r>
        <w:rPr>
          <w:rFonts w:hint="eastAsia" w:ascii="宋体" w:hAnsi="宋体" w:cs="宋体"/>
          <w:bCs/>
          <w:color w:val="000000"/>
          <w:kern w:val="0"/>
          <w:sz w:val="24"/>
          <w:szCs w:val="24"/>
        </w:rPr>
        <w:t xml:space="preserve">        </w:t>
      </w:r>
      <w:r>
        <w:rPr>
          <w:rFonts w:ascii="宋体" w:hAnsi="宋体" w:cs="宋体"/>
          <w:bCs/>
          <w:color w:val="000000"/>
          <w:kern w:val="0"/>
          <w:sz w:val="24"/>
          <w:szCs w:val="24"/>
        </w:rPr>
        <w:t>8、土木工程与建筑学院；</w:t>
      </w:r>
      <w:r>
        <w:rPr>
          <w:rFonts w:hint="eastAsia" w:ascii="宋体" w:hAnsi="宋体" w:cs="宋体"/>
          <w:bCs/>
          <w:color w:val="000000"/>
          <w:kern w:val="0"/>
          <w:sz w:val="24"/>
          <w:szCs w:val="24"/>
        </w:rPr>
        <w:t xml:space="preserve">   </w:t>
      </w:r>
      <w:r>
        <w:rPr>
          <w:rFonts w:ascii="宋体" w:hAnsi="宋体" w:cs="宋体"/>
          <w:bCs/>
          <w:color w:val="000000"/>
          <w:kern w:val="0"/>
          <w:sz w:val="24"/>
          <w:szCs w:val="24"/>
        </w:rPr>
        <w:t>9、生物技术学院；</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 xml:space="preserve">10、环境与化学工程学院； 11、粮食学院； </w:t>
      </w:r>
      <w:r>
        <w:rPr>
          <w:rFonts w:hint="eastAsia" w:ascii="宋体" w:hAnsi="宋体" w:cs="宋体"/>
          <w:bCs/>
          <w:color w:val="000000"/>
          <w:kern w:val="0"/>
          <w:sz w:val="24"/>
          <w:szCs w:val="24"/>
        </w:rPr>
        <w:t xml:space="preserve">           </w:t>
      </w:r>
      <w:r>
        <w:rPr>
          <w:rFonts w:ascii="宋体" w:hAnsi="宋体" w:cs="宋体"/>
          <w:bCs/>
          <w:color w:val="000000"/>
          <w:kern w:val="0"/>
          <w:sz w:val="24"/>
          <w:szCs w:val="24"/>
        </w:rPr>
        <w:t>12、</w:t>
      </w:r>
      <w:r>
        <w:rPr>
          <w:rFonts w:hint="eastAsia" w:ascii="宋体" w:hAnsi="宋体" w:cs="宋体"/>
          <w:bCs/>
          <w:color w:val="000000"/>
          <w:kern w:val="0"/>
          <w:sz w:val="24"/>
          <w:szCs w:val="24"/>
        </w:rPr>
        <w:t>海洋学院</w:t>
      </w:r>
      <w:r>
        <w:rPr>
          <w:rFonts w:ascii="宋体" w:hAnsi="宋体" w:cs="宋体"/>
          <w:bCs/>
          <w:color w:val="000000"/>
          <w:kern w:val="0"/>
          <w:sz w:val="24"/>
          <w:szCs w:val="24"/>
        </w:rPr>
        <w:t>；</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13、理学院；    </w:t>
      </w:r>
      <w:r>
        <w:rPr>
          <w:rFonts w:hint="eastAsia" w:ascii="宋体" w:hAnsi="宋体" w:cs="宋体"/>
          <w:bCs/>
          <w:color w:val="000000"/>
          <w:kern w:val="0"/>
          <w:sz w:val="24"/>
          <w:szCs w:val="24"/>
        </w:rPr>
        <w:t xml:space="preserve">      </w:t>
      </w:r>
      <w:r>
        <w:rPr>
          <w:rFonts w:ascii="宋体" w:hAnsi="宋体" w:cs="宋体"/>
          <w:bCs/>
          <w:color w:val="000000"/>
          <w:kern w:val="0"/>
          <w:sz w:val="24"/>
          <w:szCs w:val="24"/>
        </w:rPr>
        <w:t xml:space="preserve">14、外国语学院； </w:t>
      </w:r>
      <w:r>
        <w:rPr>
          <w:rFonts w:hint="eastAsia" w:ascii="宋体" w:hAnsi="宋体" w:cs="宋体"/>
          <w:bCs/>
          <w:color w:val="000000"/>
          <w:kern w:val="0"/>
          <w:sz w:val="24"/>
          <w:szCs w:val="24"/>
        </w:rPr>
        <w:t xml:space="preserve">         </w:t>
      </w:r>
      <w:r>
        <w:rPr>
          <w:rFonts w:ascii="宋体" w:hAnsi="宋体" w:cs="宋体"/>
          <w:bCs/>
          <w:color w:val="000000"/>
          <w:kern w:val="0"/>
          <w:sz w:val="24"/>
          <w:szCs w:val="24"/>
        </w:rPr>
        <w:t>15、人文社科学院</w:t>
      </w:r>
      <w:r>
        <w:rPr>
          <w:rFonts w:hint="eastAsia" w:ascii="宋体" w:hAnsi="宋体" w:cs="宋体"/>
          <w:bCs/>
          <w:color w:val="000000"/>
          <w:kern w:val="0"/>
          <w:sz w:val="24"/>
          <w:szCs w:val="24"/>
        </w:rPr>
        <w:t>；</w:t>
      </w:r>
    </w:p>
    <w:p>
      <w:pPr>
        <w:widowControl/>
        <w:spacing w:line="276" w:lineRule="auto"/>
        <w:jc w:val="left"/>
        <w:rPr>
          <w:rFonts w:ascii="宋体" w:hAnsi="宋体" w:cs="宋体"/>
          <w:bCs/>
          <w:color w:val="000000"/>
          <w:kern w:val="0"/>
          <w:sz w:val="24"/>
          <w:szCs w:val="24"/>
        </w:rPr>
      </w:pPr>
      <w:r>
        <w:rPr>
          <w:rFonts w:hint="eastAsia" w:ascii="宋体" w:hAnsi="宋体" w:cs="宋体"/>
          <w:bCs/>
          <w:color w:val="000000"/>
          <w:kern w:val="0"/>
          <w:sz w:val="24"/>
          <w:szCs w:val="24"/>
        </w:rPr>
        <w:t>16、海外教育学院；       17、马克思主义学院</w:t>
      </w:r>
      <w:r>
        <w:rPr>
          <w:rFonts w:ascii="宋体" w:hAnsi="宋体" w:cs="宋体"/>
          <w:bCs/>
          <w:color w:val="000000"/>
          <w:kern w:val="0"/>
          <w:sz w:val="24"/>
          <w:szCs w:val="24"/>
        </w:rPr>
        <w:t>；</w:t>
      </w:r>
      <w:r>
        <w:rPr>
          <w:rFonts w:hint="eastAsia" w:ascii="宋体" w:hAnsi="宋体" w:cs="宋体"/>
          <w:bCs/>
          <w:color w:val="000000"/>
          <w:kern w:val="0"/>
          <w:sz w:val="24"/>
          <w:szCs w:val="24"/>
        </w:rPr>
        <w:t xml:space="preserve">      18、</w:t>
      </w:r>
      <w:r>
        <w:rPr>
          <w:rFonts w:ascii="宋体" w:hAnsi="宋体" w:cs="宋体"/>
          <w:bCs/>
          <w:color w:val="000000"/>
          <w:kern w:val="0"/>
          <w:sz w:val="24"/>
          <w:szCs w:val="24"/>
        </w:rPr>
        <w:t>继续教育学院</w:t>
      </w:r>
      <w:r>
        <w:rPr>
          <w:rFonts w:hint="eastAsia" w:ascii="宋体" w:hAnsi="宋体" w:cs="宋体"/>
          <w:bCs/>
          <w:color w:val="000000"/>
          <w:kern w:val="0"/>
          <w:sz w:val="24"/>
          <w:szCs w:val="24"/>
        </w:rPr>
        <w:t>；</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19</w:t>
      </w:r>
      <w:r>
        <w:rPr>
          <w:rFonts w:hint="eastAsia" w:ascii="宋体" w:hAnsi="宋体" w:cs="宋体"/>
          <w:bCs/>
          <w:color w:val="000000"/>
          <w:kern w:val="0"/>
          <w:sz w:val="24"/>
          <w:szCs w:val="24"/>
        </w:rPr>
        <w:t>、苏州理工学院。</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（二）学生乙组</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体育学院</w:t>
      </w:r>
      <w:r>
        <w:rPr>
          <w:rFonts w:hint="eastAsia" w:ascii="宋体" w:hAnsi="宋体" w:cs="宋体"/>
          <w:bCs/>
          <w:color w:val="000000"/>
          <w:kern w:val="0"/>
          <w:sz w:val="24"/>
          <w:szCs w:val="24"/>
        </w:rPr>
        <w:t>学生、苏理工体育专业学生</w:t>
      </w:r>
      <w:r>
        <w:rPr>
          <w:rFonts w:ascii="宋体" w:hAnsi="宋体" w:cs="宋体"/>
          <w:bCs/>
          <w:color w:val="000000"/>
          <w:kern w:val="0"/>
          <w:sz w:val="24"/>
          <w:szCs w:val="24"/>
        </w:rPr>
        <w:t>。</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（三）教职工组</w:t>
      </w:r>
    </w:p>
    <w:p>
      <w:pPr>
        <w:widowControl/>
        <w:spacing w:line="276" w:lineRule="auto"/>
        <w:jc w:val="left"/>
        <w:rPr>
          <w:rFonts w:ascii="宋体" w:hAnsi="宋体" w:cs="宋体"/>
          <w:bCs/>
          <w:color w:val="000000"/>
          <w:kern w:val="0"/>
          <w:sz w:val="24"/>
          <w:szCs w:val="24"/>
        </w:rPr>
      </w:pPr>
      <w:r>
        <w:rPr>
          <w:rFonts w:hint="eastAsia" w:ascii="宋体" w:hAnsi="宋体" w:cs="宋体"/>
          <w:bCs/>
          <w:color w:val="000000"/>
          <w:kern w:val="0"/>
          <w:sz w:val="24"/>
          <w:szCs w:val="24"/>
        </w:rPr>
        <w:t>1、各学院分工会；2、机关；3、图书馆；4、后管处、后勤集团。</w:t>
      </w:r>
    </w:p>
    <w:p>
      <w:pPr>
        <w:widowControl/>
        <w:spacing w:line="276" w:lineRule="auto"/>
        <w:jc w:val="left"/>
        <w:rPr>
          <w:rFonts w:ascii="宋体" w:hAnsi="宋体" w:cs="宋体"/>
          <w:b/>
          <w:bCs/>
          <w:color w:val="000000"/>
          <w:kern w:val="0"/>
          <w:sz w:val="24"/>
          <w:szCs w:val="24"/>
        </w:rPr>
      </w:pPr>
    </w:p>
    <w:p>
      <w:pPr>
        <w:widowControl/>
        <w:spacing w:line="276" w:lineRule="auto"/>
        <w:jc w:val="left"/>
        <w:rPr>
          <w:rFonts w:ascii="黑体" w:hAnsi="黑体" w:eastAsia="黑体" w:cs="宋体"/>
          <w:b/>
          <w:bCs/>
          <w:color w:val="000000"/>
          <w:kern w:val="0"/>
          <w:sz w:val="24"/>
          <w:szCs w:val="24"/>
        </w:rPr>
      </w:pPr>
      <w:r>
        <w:rPr>
          <w:rFonts w:ascii="黑体" w:hAnsi="黑体" w:eastAsia="黑体" w:cs="宋体"/>
          <w:b/>
          <w:bCs/>
          <w:color w:val="000000"/>
          <w:kern w:val="0"/>
          <w:sz w:val="24"/>
          <w:szCs w:val="24"/>
        </w:rPr>
        <w:t>二、开幕式</w:t>
      </w:r>
    </w:p>
    <w:p>
      <w:pPr>
        <w:widowControl/>
        <w:spacing w:line="276" w:lineRule="auto"/>
        <w:ind w:firstLine="480" w:firstLineChars="200"/>
        <w:jc w:val="left"/>
        <w:rPr>
          <w:rFonts w:ascii="宋体" w:hAnsi="宋体" w:cs="宋体"/>
          <w:b/>
          <w:bCs/>
          <w:color w:val="000000"/>
          <w:kern w:val="0"/>
          <w:sz w:val="24"/>
          <w:szCs w:val="24"/>
        </w:rPr>
      </w:pPr>
      <w:r>
        <w:rPr>
          <w:rFonts w:hint="eastAsia" w:ascii="宋体" w:hAnsi="宋体"/>
          <w:color w:val="000000"/>
          <w:sz w:val="24"/>
          <w:szCs w:val="24"/>
        </w:rPr>
        <w:t>各学院入场式方阵在长山校区西田径场东北入口（4路纵队）按入场顺序入场；各学院结合本院特色准备30秒入场解说词，由50名学生和1名学院代表手持院旗组成方阵。</w:t>
      </w:r>
    </w:p>
    <w:p>
      <w:pPr>
        <w:widowControl/>
        <w:spacing w:line="276" w:lineRule="auto"/>
        <w:jc w:val="left"/>
        <w:rPr>
          <w:rFonts w:ascii="宋体" w:hAnsi="宋体" w:cs="宋体"/>
          <w:b/>
          <w:bCs/>
          <w:color w:val="000000"/>
          <w:kern w:val="0"/>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三、</w:t>
      </w:r>
      <w:r>
        <w:rPr>
          <w:rFonts w:ascii="黑体" w:hAnsi="黑体" w:eastAsia="黑体" w:cs="宋体"/>
          <w:b/>
          <w:bCs/>
          <w:color w:val="000000"/>
          <w:kern w:val="0"/>
          <w:sz w:val="24"/>
          <w:szCs w:val="24"/>
        </w:rPr>
        <w:t>广播操比赛</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（一）</w:t>
      </w:r>
      <w:r>
        <w:rPr>
          <w:rFonts w:ascii="宋体" w:hAnsi="宋体" w:cs="宋体"/>
          <w:bCs/>
          <w:kern w:val="0"/>
          <w:sz w:val="24"/>
          <w:szCs w:val="24"/>
        </w:rPr>
        <w:t>广播操比赛</w:t>
      </w:r>
      <w:r>
        <w:rPr>
          <w:rFonts w:ascii="宋体" w:hAnsi="宋体" w:cs="宋体"/>
          <w:bCs/>
          <w:color w:val="000000"/>
          <w:kern w:val="0"/>
          <w:sz w:val="24"/>
          <w:szCs w:val="24"/>
        </w:rPr>
        <w:t>由体育学院组织评分，比赛设特等奖一名</w:t>
      </w:r>
      <w:r>
        <w:rPr>
          <w:rFonts w:hint="eastAsia" w:ascii="宋体" w:hAnsi="宋体" w:cs="宋体"/>
          <w:bCs/>
          <w:color w:val="000000"/>
          <w:kern w:val="0"/>
          <w:sz w:val="24"/>
          <w:szCs w:val="24"/>
        </w:rPr>
        <w:t>、</w:t>
      </w:r>
      <w:r>
        <w:rPr>
          <w:rFonts w:ascii="宋体" w:hAnsi="宋体" w:cs="宋体"/>
          <w:bCs/>
          <w:color w:val="000000"/>
          <w:kern w:val="0"/>
          <w:sz w:val="24"/>
          <w:szCs w:val="24"/>
        </w:rPr>
        <w:t>一等奖</w:t>
      </w:r>
      <w:r>
        <w:rPr>
          <w:rFonts w:hint="eastAsia" w:ascii="宋体" w:hAnsi="宋体" w:cs="宋体"/>
          <w:bCs/>
          <w:color w:val="000000"/>
          <w:kern w:val="0"/>
          <w:sz w:val="24"/>
          <w:szCs w:val="24"/>
        </w:rPr>
        <w:t>三</w:t>
      </w:r>
      <w:r>
        <w:rPr>
          <w:rFonts w:ascii="宋体" w:hAnsi="宋体" w:cs="宋体"/>
          <w:bCs/>
          <w:color w:val="000000"/>
          <w:kern w:val="0"/>
          <w:sz w:val="24"/>
          <w:szCs w:val="24"/>
        </w:rPr>
        <w:t>名</w:t>
      </w:r>
      <w:r>
        <w:rPr>
          <w:rFonts w:hint="eastAsia" w:ascii="宋体" w:hAnsi="宋体" w:cs="宋体"/>
          <w:bCs/>
          <w:color w:val="000000"/>
          <w:kern w:val="0"/>
          <w:sz w:val="24"/>
          <w:szCs w:val="24"/>
        </w:rPr>
        <w:t>、</w:t>
      </w:r>
      <w:r>
        <w:rPr>
          <w:rFonts w:ascii="宋体" w:hAnsi="宋体" w:cs="宋体"/>
          <w:bCs/>
          <w:color w:val="000000"/>
          <w:kern w:val="0"/>
          <w:sz w:val="24"/>
          <w:szCs w:val="24"/>
        </w:rPr>
        <w:t>二等奖</w:t>
      </w:r>
      <w:r>
        <w:rPr>
          <w:rFonts w:hint="eastAsia" w:ascii="宋体" w:hAnsi="宋体" w:cs="宋体"/>
          <w:bCs/>
          <w:color w:val="000000"/>
          <w:kern w:val="0"/>
          <w:sz w:val="24"/>
          <w:szCs w:val="24"/>
        </w:rPr>
        <w:t>五</w:t>
      </w:r>
      <w:r>
        <w:rPr>
          <w:rFonts w:ascii="宋体" w:hAnsi="宋体" w:cs="宋体"/>
          <w:bCs/>
          <w:color w:val="000000"/>
          <w:kern w:val="0"/>
          <w:sz w:val="24"/>
          <w:szCs w:val="24"/>
        </w:rPr>
        <w:t>名</w:t>
      </w:r>
      <w:r>
        <w:rPr>
          <w:rFonts w:hint="eastAsia" w:ascii="宋体" w:hAnsi="宋体" w:cs="宋体"/>
          <w:bCs/>
          <w:color w:val="000000"/>
          <w:kern w:val="0"/>
          <w:sz w:val="24"/>
          <w:szCs w:val="24"/>
        </w:rPr>
        <w:t>、</w:t>
      </w:r>
      <w:r>
        <w:rPr>
          <w:rFonts w:ascii="宋体" w:hAnsi="宋体" w:cs="宋体"/>
          <w:bCs/>
          <w:color w:val="000000"/>
          <w:kern w:val="0"/>
          <w:sz w:val="24"/>
          <w:szCs w:val="24"/>
        </w:rPr>
        <w:t>三等奖</w:t>
      </w:r>
      <w:r>
        <w:rPr>
          <w:rFonts w:hint="eastAsia" w:ascii="宋体" w:hAnsi="宋体" w:cs="宋体"/>
          <w:bCs/>
          <w:color w:val="000000"/>
          <w:kern w:val="0"/>
          <w:sz w:val="24"/>
          <w:szCs w:val="24"/>
        </w:rPr>
        <w:t>九</w:t>
      </w:r>
      <w:r>
        <w:rPr>
          <w:rFonts w:ascii="宋体" w:hAnsi="宋体" w:cs="宋体"/>
          <w:bCs/>
          <w:color w:val="000000"/>
          <w:kern w:val="0"/>
          <w:sz w:val="24"/>
          <w:szCs w:val="24"/>
        </w:rPr>
        <w:t>名</w:t>
      </w:r>
      <w:r>
        <w:rPr>
          <w:rFonts w:hint="eastAsia" w:ascii="宋体" w:hAnsi="宋体" w:cs="宋体"/>
          <w:bCs/>
          <w:color w:val="000000"/>
          <w:kern w:val="0"/>
          <w:sz w:val="24"/>
          <w:szCs w:val="24"/>
        </w:rPr>
        <w:t>，</w:t>
      </w:r>
      <w:r>
        <w:rPr>
          <w:rFonts w:ascii="宋体" w:hAnsi="宋体" w:cs="宋体"/>
          <w:bCs/>
          <w:color w:val="000000"/>
          <w:kern w:val="0"/>
          <w:sz w:val="24"/>
          <w:szCs w:val="24"/>
        </w:rPr>
        <w:t>此成绩按</w:t>
      </w:r>
      <w:r>
        <w:rPr>
          <w:rFonts w:hint="eastAsia" w:ascii="宋体" w:hAnsi="宋体" w:cs="宋体"/>
          <w:bCs/>
          <w:color w:val="000000"/>
          <w:kern w:val="0"/>
          <w:sz w:val="24"/>
          <w:szCs w:val="24"/>
        </w:rPr>
        <w:t>特等奖50分、</w:t>
      </w:r>
      <w:r>
        <w:rPr>
          <w:rFonts w:ascii="宋体" w:hAnsi="宋体" w:cs="宋体"/>
          <w:bCs/>
          <w:color w:val="000000"/>
          <w:kern w:val="0"/>
          <w:sz w:val="24"/>
          <w:szCs w:val="24"/>
        </w:rPr>
        <w:t>一等奖</w:t>
      </w:r>
      <w:r>
        <w:rPr>
          <w:rFonts w:hint="eastAsia" w:ascii="宋体" w:hAnsi="宋体" w:cs="宋体"/>
          <w:bCs/>
          <w:color w:val="000000"/>
          <w:kern w:val="0"/>
          <w:sz w:val="24"/>
          <w:szCs w:val="24"/>
        </w:rPr>
        <w:t>45分、</w:t>
      </w:r>
      <w:r>
        <w:rPr>
          <w:rFonts w:ascii="宋体" w:hAnsi="宋体" w:cs="宋体"/>
          <w:bCs/>
          <w:color w:val="000000"/>
          <w:kern w:val="0"/>
          <w:sz w:val="24"/>
          <w:szCs w:val="24"/>
        </w:rPr>
        <w:t>二等奖</w:t>
      </w:r>
      <w:r>
        <w:rPr>
          <w:rFonts w:hint="eastAsia" w:ascii="宋体" w:hAnsi="宋体" w:cs="宋体"/>
          <w:bCs/>
          <w:color w:val="000000"/>
          <w:kern w:val="0"/>
          <w:sz w:val="24"/>
          <w:szCs w:val="24"/>
        </w:rPr>
        <w:t>40分、</w:t>
      </w:r>
      <w:r>
        <w:rPr>
          <w:rFonts w:ascii="宋体" w:hAnsi="宋体" w:cs="宋体"/>
          <w:bCs/>
          <w:color w:val="000000"/>
          <w:kern w:val="0"/>
          <w:sz w:val="24"/>
          <w:szCs w:val="24"/>
        </w:rPr>
        <w:t>三等奖</w:t>
      </w:r>
      <w:r>
        <w:rPr>
          <w:rFonts w:hint="eastAsia" w:ascii="宋体" w:hAnsi="宋体" w:cs="宋体"/>
          <w:bCs/>
          <w:color w:val="000000"/>
          <w:kern w:val="0"/>
          <w:sz w:val="24"/>
          <w:szCs w:val="24"/>
        </w:rPr>
        <w:t>30分</w:t>
      </w:r>
      <w:r>
        <w:rPr>
          <w:rFonts w:ascii="宋体" w:hAnsi="宋体" w:cs="宋体"/>
          <w:bCs/>
          <w:color w:val="000000"/>
          <w:kern w:val="0"/>
          <w:sz w:val="24"/>
          <w:szCs w:val="24"/>
        </w:rPr>
        <w:t>计入团体总分。</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（二）</w:t>
      </w:r>
      <w:r>
        <w:rPr>
          <w:rFonts w:hint="eastAsia" w:ascii="宋体" w:hAnsi="宋体" w:cs="宋体"/>
          <w:bCs/>
          <w:color w:val="000000"/>
          <w:kern w:val="0"/>
          <w:sz w:val="24"/>
          <w:szCs w:val="24"/>
        </w:rPr>
        <w:t>比赛</w:t>
      </w:r>
      <w:r>
        <w:rPr>
          <w:rFonts w:ascii="宋体" w:hAnsi="宋体" w:cs="宋体"/>
          <w:bCs/>
          <w:color w:val="000000"/>
          <w:kern w:val="0"/>
          <w:sz w:val="24"/>
          <w:szCs w:val="24"/>
        </w:rPr>
        <w:t>要求</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1、队形整齐，服装统一。</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2、入场式结束后，各单位引导牌和学生留在场内原地不动，听从指挥准备进行广播操比赛。</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3、广播操比赛结束后，各单位统一从东南、东北两个出口退场。</w:t>
      </w:r>
    </w:p>
    <w:p>
      <w:pPr>
        <w:widowControl/>
        <w:spacing w:line="276" w:lineRule="auto"/>
        <w:jc w:val="left"/>
        <w:rPr>
          <w:rFonts w:ascii="宋体" w:hAnsi="宋体" w:cs="宋体"/>
          <w:bCs/>
          <w:color w:val="000000"/>
          <w:kern w:val="0"/>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四、太极拳比赛</w:t>
      </w:r>
    </w:p>
    <w:p>
      <w:pPr>
        <w:spacing w:line="276" w:lineRule="auto"/>
        <w:rPr>
          <w:rFonts w:ascii="宋体" w:hAnsi="宋体"/>
          <w:color w:val="000000"/>
          <w:sz w:val="24"/>
          <w:szCs w:val="24"/>
        </w:rPr>
      </w:pPr>
      <w:r>
        <w:rPr>
          <w:rFonts w:ascii="宋体" w:hAnsi="宋体" w:cs="宋体"/>
          <w:bCs/>
          <w:color w:val="000000"/>
          <w:kern w:val="0"/>
          <w:sz w:val="24"/>
          <w:szCs w:val="24"/>
        </w:rPr>
        <w:t>（一）</w:t>
      </w:r>
      <w:r>
        <w:rPr>
          <w:rFonts w:hint="eastAsia" w:ascii="宋体" w:hAnsi="宋体"/>
          <w:color w:val="000000"/>
          <w:sz w:val="24"/>
          <w:szCs w:val="24"/>
        </w:rPr>
        <w:t>每个学院派50名学生参加，站成两列纵队，每列25人。</w:t>
      </w:r>
    </w:p>
    <w:p>
      <w:pPr>
        <w:spacing w:line="276" w:lineRule="auto"/>
        <w:rPr>
          <w:rFonts w:ascii="宋体" w:hAnsi="宋体"/>
          <w:color w:val="000000"/>
          <w:sz w:val="24"/>
          <w:szCs w:val="24"/>
        </w:rPr>
      </w:pPr>
      <w:r>
        <w:rPr>
          <w:rFonts w:ascii="宋体" w:hAnsi="宋体" w:cs="宋体"/>
          <w:bCs/>
          <w:color w:val="000000"/>
          <w:kern w:val="0"/>
          <w:sz w:val="24"/>
          <w:szCs w:val="24"/>
        </w:rPr>
        <w:t>（二）</w:t>
      </w:r>
      <w:r>
        <w:rPr>
          <w:rFonts w:hint="eastAsia" w:ascii="宋体" w:hAnsi="宋体"/>
          <w:color w:val="000000"/>
          <w:sz w:val="24"/>
          <w:szCs w:val="24"/>
        </w:rPr>
        <w:t>各学院代表队由田径场东侧跑道按广播操站位顺序候场，听口令入场比赛。</w:t>
      </w:r>
    </w:p>
    <w:p>
      <w:pPr>
        <w:spacing w:line="276" w:lineRule="auto"/>
        <w:rPr>
          <w:rFonts w:ascii="宋体" w:hAnsi="宋体"/>
          <w:color w:val="000000"/>
          <w:sz w:val="24"/>
          <w:szCs w:val="24"/>
        </w:rPr>
      </w:pPr>
      <w:r>
        <w:rPr>
          <w:rFonts w:ascii="宋体" w:hAnsi="宋体" w:cs="宋体"/>
          <w:bCs/>
          <w:color w:val="000000"/>
          <w:kern w:val="0"/>
          <w:sz w:val="24"/>
          <w:szCs w:val="24"/>
        </w:rPr>
        <w:t>（三）</w:t>
      </w:r>
      <w:r>
        <w:rPr>
          <w:rFonts w:hint="eastAsia" w:ascii="宋体" w:hAnsi="宋体"/>
          <w:color w:val="000000"/>
          <w:sz w:val="24"/>
          <w:szCs w:val="24"/>
        </w:rPr>
        <w:t>太极拳</w:t>
      </w:r>
      <w:r>
        <w:rPr>
          <w:rFonts w:ascii="宋体" w:hAnsi="宋体" w:cs="宋体"/>
          <w:bCs/>
          <w:color w:val="000000"/>
          <w:kern w:val="0"/>
          <w:sz w:val="24"/>
          <w:szCs w:val="24"/>
        </w:rPr>
        <w:t>比赛由体育学院组织评分，比赛设特等奖一名</w:t>
      </w:r>
      <w:r>
        <w:rPr>
          <w:rFonts w:hint="eastAsia" w:ascii="宋体" w:hAnsi="宋体" w:cs="宋体"/>
          <w:bCs/>
          <w:color w:val="000000"/>
          <w:kern w:val="0"/>
          <w:sz w:val="24"/>
          <w:szCs w:val="24"/>
        </w:rPr>
        <w:t>、</w:t>
      </w:r>
      <w:r>
        <w:rPr>
          <w:rFonts w:ascii="宋体" w:hAnsi="宋体" w:cs="宋体"/>
          <w:bCs/>
          <w:color w:val="000000"/>
          <w:kern w:val="0"/>
          <w:sz w:val="24"/>
          <w:szCs w:val="24"/>
        </w:rPr>
        <w:t>一等奖</w:t>
      </w:r>
      <w:r>
        <w:rPr>
          <w:rFonts w:hint="eastAsia" w:ascii="宋体" w:hAnsi="宋体" w:cs="宋体"/>
          <w:bCs/>
          <w:color w:val="000000"/>
          <w:kern w:val="0"/>
          <w:sz w:val="24"/>
          <w:szCs w:val="24"/>
        </w:rPr>
        <w:t>三</w:t>
      </w:r>
      <w:r>
        <w:rPr>
          <w:rFonts w:ascii="宋体" w:hAnsi="宋体" w:cs="宋体"/>
          <w:bCs/>
          <w:color w:val="000000"/>
          <w:kern w:val="0"/>
          <w:sz w:val="24"/>
          <w:szCs w:val="24"/>
        </w:rPr>
        <w:t>名</w:t>
      </w:r>
      <w:r>
        <w:rPr>
          <w:rFonts w:hint="eastAsia" w:ascii="宋体" w:hAnsi="宋体" w:cs="宋体"/>
          <w:bCs/>
          <w:color w:val="000000"/>
          <w:kern w:val="0"/>
          <w:sz w:val="24"/>
          <w:szCs w:val="24"/>
        </w:rPr>
        <w:t>、</w:t>
      </w:r>
      <w:r>
        <w:rPr>
          <w:rFonts w:ascii="宋体" w:hAnsi="宋体" w:cs="宋体"/>
          <w:bCs/>
          <w:color w:val="000000"/>
          <w:kern w:val="0"/>
          <w:sz w:val="24"/>
          <w:szCs w:val="24"/>
        </w:rPr>
        <w:t>二等奖</w:t>
      </w:r>
      <w:r>
        <w:rPr>
          <w:rFonts w:hint="eastAsia" w:ascii="宋体" w:hAnsi="宋体" w:cs="宋体"/>
          <w:bCs/>
          <w:color w:val="000000"/>
          <w:kern w:val="0"/>
          <w:sz w:val="24"/>
          <w:szCs w:val="24"/>
        </w:rPr>
        <w:t>四</w:t>
      </w:r>
      <w:r>
        <w:rPr>
          <w:rFonts w:ascii="宋体" w:hAnsi="宋体" w:cs="宋体"/>
          <w:bCs/>
          <w:color w:val="000000"/>
          <w:kern w:val="0"/>
          <w:sz w:val="24"/>
          <w:szCs w:val="24"/>
        </w:rPr>
        <w:t>名</w:t>
      </w:r>
      <w:r>
        <w:rPr>
          <w:rFonts w:hint="eastAsia" w:ascii="宋体" w:hAnsi="宋体" w:cs="宋体"/>
          <w:bCs/>
          <w:color w:val="000000"/>
          <w:kern w:val="0"/>
          <w:sz w:val="24"/>
          <w:szCs w:val="24"/>
        </w:rPr>
        <w:t>、</w:t>
      </w:r>
      <w:r>
        <w:rPr>
          <w:rFonts w:ascii="宋体" w:hAnsi="宋体" w:cs="宋体"/>
          <w:bCs/>
          <w:color w:val="000000"/>
          <w:kern w:val="0"/>
          <w:sz w:val="24"/>
          <w:szCs w:val="24"/>
        </w:rPr>
        <w:t>三等奖</w:t>
      </w:r>
      <w:r>
        <w:rPr>
          <w:rFonts w:hint="eastAsia" w:ascii="宋体" w:hAnsi="宋体" w:cs="宋体"/>
          <w:bCs/>
          <w:color w:val="000000"/>
          <w:kern w:val="0"/>
          <w:sz w:val="24"/>
          <w:szCs w:val="24"/>
        </w:rPr>
        <w:t>九</w:t>
      </w:r>
      <w:r>
        <w:rPr>
          <w:rFonts w:ascii="宋体" w:hAnsi="宋体" w:cs="宋体"/>
          <w:bCs/>
          <w:color w:val="000000"/>
          <w:kern w:val="0"/>
          <w:sz w:val="24"/>
          <w:szCs w:val="24"/>
        </w:rPr>
        <w:t>名</w:t>
      </w:r>
      <w:r>
        <w:rPr>
          <w:rFonts w:hint="eastAsia" w:ascii="宋体" w:hAnsi="宋体" w:cs="宋体"/>
          <w:bCs/>
          <w:color w:val="000000"/>
          <w:kern w:val="0"/>
          <w:sz w:val="24"/>
          <w:szCs w:val="24"/>
        </w:rPr>
        <w:t>，</w:t>
      </w:r>
      <w:r>
        <w:rPr>
          <w:rFonts w:ascii="宋体" w:hAnsi="宋体" w:cs="宋体"/>
          <w:bCs/>
          <w:color w:val="000000"/>
          <w:kern w:val="0"/>
          <w:sz w:val="24"/>
          <w:szCs w:val="24"/>
        </w:rPr>
        <w:t>此成绩按</w:t>
      </w:r>
      <w:r>
        <w:rPr>
          <w:rFonts w:hint="eastAsia" w:ascii="宋体" w:hAnsi="宋体" w:cs="宋体"/>
          <w:bCs/>
          <w:color w:val="000000"/>
          <w:kern w:val="0"/>
          <w:sz w:val="24"/>
          <w:szCs w:val="24"/>
        </w:rPr>
        <w:t>特等奖50分、</w:t>
      </w:r>
      <w:r>
        <w:rPr>
          <w:rFonts w:ascii="宋体" w:hAnsi="宋体" w:cs="宋体"/>
          <w:bCs/>
          <w:color w:val="000000"/>
          <w:kern w:val="0"/>
          <w:sz w:val="24"/>
          <w:szCs w:val="24"/>
        </w:rPr>
        <w:t>一等奖</w:t>
      </w:r>
      <w:r>
        <w:rPr>
          <w:rFonts w:hint="eastAsia" w:ascii="宋体" w:hAnsi="宋体" w:cs="宋体"/>
          <w:bCs/>
          <w:color w:val="000000"/>
          <w:kern w:val="0"/>
          <w:sz w:val="24"/>
          <w:szCs w:val="24"/>
        </w:rPr>
        <w:t>45分、</w:t>
      </w:r>
      <w:r>
        <w:rPr>
          <w:rFonts w:ascii="宋体" w:hAnsi="宋体" w:cs="宋体"/>
          <w:bCs/>
          <w:color w:val="000000"/>
          <w:kern w:val="0"/>
          <w:sz w:val="24"/>
          <w:szCs w:val="24"/>
        </w:rPr>
        <w:t>二等奖</w:t>
      </w:r>
      <w:r>
        <w:rPr>
          <w:rFonts w:hint="eastAsia" w:ascii="宋体" w:hAnsi="宋体" w:cs="宋体"/>
          <w:bCs/>
          <w:color w:val="000000"/>
          <w:kern w:val="0"/>
          <w:sz w:val="24"/>
          <w:szCs w:val="24"/>
        </w:rPr>
        <w:t>40分、</w:t>
      </w:r>
      <w:r>
        <w:rPr>
          <w:rFonts w:ascii="宋体" w:hAnsi="宋体" w:cs="宋体"/>
          <w:bCs/>
          <w:color w:val="000000"/>
          <w:kern w:val="0"/>
          <w:sz w:val="24"/>
          <w:szCs w:val="24"/>
        </w:rPr>
        <w:t>三等奖</w:t>
      </w:r>
      <w:r>
        <w:rPr>
          <w:rFonts w:hint="eastAsia" w:ascii="宋体" w:hAnsi="宋体" w:cs="宋体"/>
          <w:bCs/>
          <w:color w:val="000000"/>
          <w:kern w:val="0"/>
          <w:sz w:val="24"/>
          <w:szCs w:val="24"/>
        </w:rPr>
        <w:t>30分</w:t>
      </w:r>
      <w:r>
        <w:rPr>
          <w:rFonts w:ascii="宋体" w:hAnsi="宋体" w:cs="宋体"/>
          <w:bCs/>
          <w:color w:val="000000"/>
          <w:kern w:val="0"/>
          <w:sz w:val="24"/>
          <w:szCs w:val="24"/>
        </w:rPr>
        <w:t>计入团体总分。</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四</w:t>
      </w:r>
      <w:r>
        <w:rPr>
          <w:rFonts w:ascii="宋体" w:hAnsi="宋体" w:cs="宋体"/>
          <w:bCs/>
          <w:color w:val="000000"/>
          <w:kern w:val="0"/>
          <w:sz w:val="24"/>
          <w:szCs w:val="24"/>
        </w:rPr>
        <w:t>）</w:t>
      </w:r>
      <w:r>
        <w:rPr>
          <w:rFonts w:hint="eastAsia" w:ascii="宋体" w:hAnsi="宋体" w:cs="宋体"/>
          <w:bCs/>
          <w:color w:val="000000"/>
          <w:kern w:val="0"/>
          <w:sz w:val="24"/>
          <w:szCs w:val="24"/>
        </w:rPr>
        <w:t>比赛</w:t>
      </w:r>
      <w:r>
        <w:rPr>
          <w:rFonts w:ascii="宋体" w:hAnsi="宋体" w:cs="宋体"/>
          <w:bCs/>
          <w:color w:val="000000"/>
          <w:kern w:val="0"/>
          <w:sz w:val="24"/>
          <w:szCs w:val="24"/>
        </w:rPr>
        <w:t>要求</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1、队形整齐，服装统一。</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2、比赛结束后，各单位统一从东南、东北两个出口退场。</w:t>
      </w:r>
    </w:p>
    <w:p>
      <w:pPr>
        <w:widowControl/>
        <w:spacing w:line="276" w:lineRule="auto"/>
        <w:jc w:val="left"/>
        <w:rPr>
          <w:rFonts w:ascii="宋体" w:hAnsi="宋体"/>
          <w:b/>
          <w:bCs/>
          <w:color w:val="000000"/>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五、摄影大赛</w:t>
      </w:r>
    </w:p>
    <w:p>
      <w:pPr>
        <w:spacing w:line="276" w:lineRule="auto"/>
        <w:rPr>
          <w:rFonts w:ascii="宋体" w:hAnsi="宋体"/>
          <w:sz w:val="24"/>
          <w:szCs w:val="24"/>
        </w:rPr>
      </w:pPr>
      <w:r>
        <w:rPr>
          <w:rFonts w:ascii="宋体" w:hAnsi="宋体" w:cs="宋体"/>
          <w:bCs/>
          <w:color w:val="000000"/>
          <w:kern w:val="0"/>
          <w:sz w:val="24"/>
          <w:szCs w:val="24"/>
        </w:rPr>
        <w:t>（一）</w:t>
      </w:r>
      <w:r>
        <w:rPr>
          <w:rFonts w:hint="eastAsia" w:ascii="宋体" w:hAnsi="宋体"/>
          <w:bCs/>
          <w:color w:val="000000"/>
          <w:sz w:val="24"/>
          <w:szCs w:val="24"/>
        </w:rPr>
        <w:t>主题：</w:t>
      </w:r>
      <w:r>
        <w:rPr>
          <w:rFonts w:hint="eastAsia" w:ascii="宋体" w:hAnsi="宋体"/>
          <w:sz w:val="24"/>
          <w:szCs w:val="24"/>
        </w:rPr>
        <w:t>运动即教育，光影证青春。</w:t>
      </w:r>
    </w:p>
    <w:p>
      <w:pPr>
        <w:spacing w:line="276" w:lineRule="auto"/>
        <w:rPr>
          <w:rFonts w:ascii="宋体" w:hAnsi="宋体"/>
          <w:b/>
          <w:sz w:val="24"/>
          <w:szCs w:val="24"/>
        </w:rPr>
      </w:pPr>
      <w:r>
        <w:rPr>
          <w:rFonts w:ascii="宋体" w:hAnsi="宋体" w:cs="宋体"/>
          <w:bCs/>
          <w:color w:val="000000"/>
          <w:kern w:val="0"/>
          <w:sz w:val="24"/>
          <w:szCs w:val="24"/>
        </w:rPr>
        <w:t>（二）</w:t>
      </w:r>
      <w:r>
        <w:rPr>
          <w:rFonts w:hint="eastAsia" w:ascii="宋体" w:hAnsi="宋体"/>
          <w:sz w:val="24"/>
          <w:szCs w:val="24"/>
        </w:rPr>
        <w:t>以学院为单位参赛，每单位限报4份作品（限学生参赛）。打印稿件左下角标明题目，右下角要注明作者的单位、姓名、学号；评审时提供电子稿1份。</w:t>
      </w:r>
    </w:p>
    <w:p>
      <w:pPr>
        <w:spacing w:line="276" w:lineRule="auto"/>
        <w:rPr>
          <w:rFonts w:ascii="宋体" w:hAnsi="宋体"/>
          <w:sz w:val="24"/>
          <w:szCs w:val="24"/>
        </w:rPr>
      </w:pPr>
      <w:r>
        <w:rPr>
          <w:rFonts w:ascii="宋体" w:hAnsi="宋体" w:cs="宋体"/>
          <w:bCs/>
          <w:color w:val="000000"/>
          <w:kern w:val="0"/>
          <w:sz w:val="24"/>
          <w:szCs w:val="24"/>
        </w:rPr>
        <w:t>（三）</w:t>
      </w:r>
      <w:r>
        <w:rPr>
          <w:rFonts w:hint="eastAsia" w:ascii="宋体" w:hAnsi="宋体"/>
          <w:sz w:val="24"/>
          <w:szCs w:val="24"/>
        </w:rPr>
        <w:t>比赛按单项成绩取前八名计入团体分。投稿方式与截止时间：由各单位统一于</w:t>
      </w:r>
      <w:r>
        <w:rPr>
          <w:rFonts w:hint="eastAsia" w:ascii="宋体" w:hAnsi="宋体"/>
          <w:b/>
          <w:sz w:val="24"/>
          <w:szCs w:val="24"/>
        </w:rPr>
        <w:t>1</w:t>
      </w:r>
      <w:r>
        <w:rPr>
          <w:rFonts w:ascii="宋体" w:hAnsi="宋体"/>
          <w:b/>
          <w:sz w:val="24"/>
          <w:szCs w:val="24"/>
        </w:rPr>
        <w:t>1</w:t>
      </w:r>
      <w:r>
        <w:rPr>
          <w:rFonts w:hint="eastAsia" w:ascii="宋体" w:hAnsi="宋体"/>
          <w:b/>
          <w:sz w:val="24"/>
          <w:szCs w:val="24"/>
        </w:rPr>
        <w:t>月1日</w:t>
      </w:r>
      <w:r>
        <w:rPr>
          <w:rFonts w:hint="eastAsia" w:ascii="宋体" w:hAnsi="宋体"/>
          <w:sz w:val="24"/>
          <w:szCs w:val="24"/>
        </w:rPr>
        <w:t>上午10：</w:t>
      </w:r>
      <w:r>
        <w:rPr>
          <w:rFonts w:ascii="宋体" w:hAnsi="宋体"/>
          <w:sz w:val="24"/>
          <w:szCs w:val="24"/>
        </w:rPr>
        <w:t>00</w:t>
      </w:r>
      <w:r>
        <w:rPr>
          <w:rFonts w:hint="eastAsia" w:ascii="宋体" w:hAnsi="宋体"/>
          <w:sz w:val="24"/>
          <w:szCs w:val="24"/>
        </w:rPr>
        <w:t>之前上交体育学院党政办公室，并提供电子稿发送到电子邮箱：</w:t>
      </w:r>
      <w:r>
        <w:rPr>
          <w:rFonts w:ascii="宋体" w:hAnsi="宋体"/>
          <w:sz w:val="24"/>
          <w:szCs w:val="24"/>
        </w:rPr>
        <w:t>justtyxy@163.com</w:t>
      </w:r>
      <w:r>
        <w:rPr>
          <w:rFonts w:hint="eastAsia" w:ascii="宋体" w:hAnsi="宋体"/>
          <w:sz w:val="24"/>
          <w:szCs w:val="24"/>
        </w:rPr>
        <w:t>。</w:t>
      </w:r>
    </w:p>
    <w:p>
      <w:pPr>
        <w:spacing w:line="276" w:lineRule="auto"/>
        <w:ind w:firstLine="600" w:firstLineChars="250"/>
        <w:rPr>
          <w:rFonts w:ascii="宋体" w:hAnsi="宋体"/>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六、</w:t>
      </w:r>
      <w:bookmarkStart w:id="0" w:name="OLE_LINK5"/>
      <w:r>
        <w:rPr>
          <w:rFonts w:hint="eastAsia" w:ascii="黑体" w:hAnsi="黑体" w:eastAsia="黑体" w:cs="宋体"/>
          <w:b/>
          <w:bCs/>
          <w:color w:val="000000"/>
          <w:kern w:val="0"/>
          <w:sz w:val="24"/>
          <w:szCs w:val="24"/>
        </w:rPr>
        <w:t>竞技</w:t>
      </w:r>
      <w:bookmarkEnd w:id="0"/>
      <w:r>
        <w:rPr>
          <w:rFonts w:hint="eastAsia" w:ascii="黑体" w:hAnsi="黑体" w:eastAsia="黑体" w:cs="宋体"/>
          <w:b/>
          <w:bCs/>
          <w:color w:val="000000"/>
          <w:kern w:val="0"/>
          <w:sz w:val="24"/>
          <w:szCs w:val="24"/>
        </w:rPr>
        <w:t>项目</w:t>
      </w:r>
    </w:p>
    <w:p>
      <w:pPr>
        <w:spacing w:line="276" w:lineRule="auto"/>
        <w:rPr>
          <w:rFonts w:ascii="宋体" w:hAnsi="宋体"/>
          <w:b/>
          <w:sz w:val="24"/>
          <w:szCs w:val="24"/>
        </w:rPr>
      </w:pPr>
      <w:r>
        <w:rPr>
          <w:rFonts w:hint="eastAsia" w:ascii="宋体" w:hAnsi="宋体"/>
          <w:b/>
          <w:sz w:val="24"/>
          <w:szCs w:val="24"/>
        </w:rPr>
        <w:t>（一）学生甲组</w:t>
      </w:r>
    </w:p>
    <w:p>
      <w:pPr>
        <w:spacing w:line="276" w:lineRule="auto"/>
        <w:rPr>
          <w:rFonts w:ascii="宋体" w:hAnsi="宋体"/>
          <w:sz w:val="24"/>
          <w:szCs w:val="24"/>
        </w:rPr>
      </w:pPr>
      <w:r>
        <w:rPr>
          <w:rFonts w:hint="eastAsia" w:ascii="宋体" w:hAnsi="宋体"/>
          <w:sz w:val="24"/>
          <w:szCs w:val="24"/>
        </w:rPr>
        <w:t>1、男子组</w:t>
      </w:r>
    </w:p>
    <w:p>
      <w:pPr>
        <w:spacing w:line="276" w:lineRule="auto"/>
        <w:rPr>
          <w:rFonts w:ascii="宋体" w:hAnsi="宋体"/>
          <w:sz w:val="24"/>
          <w:szCs w:val="24"/>
        </w:rPr>
      </w:pPr>
      <w:r>
        <w:rPr>
          <w:rFonts w:hint="eastAsia" w:ascii="宋体" w:hAnsi="宋体"/>
          <w:sz w:val="24"/>
          <w:szCs w:val="24"/>
        </w:rPr>
        <w:t>100米、200米、400米、800米、1500米、3000米、跳高、跳远、三级跳远、</w:t>
      </w:r>
    </w:p>
    <w:p>
      <w:pPr>
        <w:spacing w:line="276" w:lineRule="auto"/>
        <w:rPr>
          <w:rFonts w:ascii="宋体" w:hAnsi="宋体"/>
          <w:sz w:val="24"/>
          <w:szCs w:val="24"/>
          <w:highlight w:val="none"/>
        </w:rPr>
      </w:pPr>
      <w:r>
        <w:rPr>
          <w:rFonts w:hint="eastAsia" w:ascii="宋体" w:hAnsi="宋体"/>
          <w:sz w:val="24"/>
          <w:szCs w:val="24"/>
        </w:rPr>
        <w:t>4×100米接力、4×400米接力、12×50米穿梭接力（女生2名）</w:t>
      </w:r>
      <w:r>
        <w:rPr>
          <w:rFonts w:hint="eastAsia" w:ascii="宋体" w:hAnsi="宋体"/>
          <w:sz w:val="24"/>
          <w:szCs w:val="24"/>
          <w:highlight w:val="none"/>
        </w:rPr>
        <w:t>（每项可最多报1名男教工参与，不占报名指标[接力除外]）。</w:t>
      </w:r>
    </w:p>
    <w:p>
      <w:pPr>
        <w:spacing w:line="276" w:lineRule="auto"/>
        <w:rPr>
          <w:rFonts w:ascii="宋体" w:hAnsi="宋体"/>
          <w:sz w:val="24"/>
          <w:szCs w:val="24"/>
          <w:highlight w:val="none"/>
        </w:rPr>
      </w:pPr>
      <w:r>
        <w:rPr>
          <w:rFonts w:hint="eastAsia" w:ascii="宋体" w:hAnsi="宋体"/>
          <w:sz w:val="24"/>
          <w:szCs w:val="24"/>
          <w:highlight w:val="none"/>
        </w:rPr>
        <w:t>2、女子组</w:t>
      </w:r>
    </w:p>
    <w:p>
      <w:pPr>
        <w:spacing w:line="276" w:lineRule="auto"/>
        <w:rPr>
          <w:rFonts w:ascii="宋体" w:hAnsi="宋体"/>
          <w:sz w:val="24"/>
          <w:szCs w:val="24"/>
          <w:highlight w:val="none"/>
        </w:rPr>
      </w:pPr>
      <w:r>
        <w:rPr>
          <w:rFonts w:hint="eastAsia" w:ascii="宋体" w:hAnsi="宋体"/>
          <w:sz w:val="24"/>
          <w:szCs w:val="24"/>
          <w:highlight w:val="none"/>
        </w:rPr>
        <w:t>100米、200米、400米、800米、1500米、跳高、跳远、三级跳远、</w:t>
      </w:r>
    </w:p>
    <w:p>
      <w:pPr>
        <w:spacing w:line="276" w:lineRule="auto"/>
        <w:rPr>
          <w:rFonts w:ascii="宋体" w:hAnsi="宋体"/>
          <w:sz w:val="24"/>
          <w:szCs w:val="24"/>
        </w:rPr>
      </w:pPr>
      <w:r>
        <w:rPr>
          <w:rFonts w:hint="eastAsia" w:ascii="宋体" w:hAnsi="宋体"/>
          <w:sz w:val="24"/>
          <w:szCs w:val="24"/>
          <w:highlight w:val="none"/>
        </w:rPr>
        <w:t>4×100米接力、4×400米接力（每项可最多报1名女教工参与，不占报名指标[</w:t>
      </w:r>
      <w:r>
        <w:rPr>
          <w:rFonts w:hint="eastAsia" w:ascii="宋体" w:hAnsi="宋体"/>
          <w:sz w:val="24"/>
          <w:szCs w:val="24"/>
        </w:rPr>
        <w:t>接力除外]）。</w:t>
      </w:r>
    </w:p>
    <w:p>
      <w:pPr>
        <w:spacing w:line="276" w:lineRule="auto"/>
        <w:rPr>
          <w:rFonts w:ascii="宋体" w:hAnsi="宋体"/>
          <w:b/>
          <w:sz w:val="24"/>
          <w:szCs w:val="24"/>
        </w:rPr>
      </w:pPr>
      <w:r>
        <w:rPr>
          <w:rFonts w:hint="eastAsia" w:ascii="宋体" w:hAnsi="宋体"/>
          <w:b/>
          <w:sz w:val="24"/>
          <w:szCs w:val="24"/>
        </w:rPr>
        <w:t>（二）学生乙组</w:t>
      </w:r>
    </w:p>
    <w:p>
      <w:pPr>
        <w:spacing w:line="276" w:lineRule="auto"/>
        <w:rPr>
          <w:rFonts w:ascii="宋体" w:hAnsi="宋体"/>
          <w:sz w:val="24"/>
          <w:szCs w:val="24"/>
        </w:rPr>
      </w:pPr>
      <w:r>
        <w:rPr>
          <w:rFonts w:hint="eastAsia" w:ascii="宋体" w:hAnsi="宋体"/>
          <w:sz w:val="24"/>
          <w:szCs w:val="24"/>
        </w:rPr>
        <w:t>1、男子组</w:t>
      </w:r>
    </w:p>
    <w:p>
      <w:pPr>
        <w:spacing w:line="276" w:lineRule="auto"/>
        <w:rPr>
          <w:rFonts w:ascii="宋体" w:hAnsi="宋体"/>
          <w:sz w:val="24"/>
          <w:szCs w:val="24"/>
        </w:rPr>
      </w:pPr>
      <w:r>
        <w:rPr>
          <w:rFonts w:hint="eastAsia" w:ascii="宋体" w:hAnsi="宋体"/>
          <w:sz w:val="24"/>
          <w:szCs w:val="24"/>
        </w:rPr>
        <w:t>100米、200米、400米、800米、1500米、3000米、跳高、跳远、三级跳远、4×100米接力（3男1女）、4×400米接力（3男1女）。</w:t>
      </w:r>
    </w:p>
    <w:p>
      <w:pPr>
        <w:spacing w:line="276" w:lineRule="auto"/>
        <w:rPr>
          <w:rFonts w:ascii="宋体" w:hAnsi="宋体"/>
          <w:sz w:val="24"/>
          <w:szCs w:val="24"/>
        </w:rPr>
      </w:pPr>
      <w:r>
        <w:rPr>
          <w:rFonts w:hint="eastAsia" w:ascii="宋体" w:hAnsi="宋体"/>
          <w:sz w:val="24"/>
          <w:szCs w:val="24"/>
        </w:rPr>
        <w:t>2、女子组</w:t>
      </w:r>
    </w:p>
    <w:p>
      <w:pPr>
        <w:spacing w:line="276" w:lineRule="auto"/>
        <w:rPr>
          <w:rFonts w:ascii="宋体" w:hAnsi="宋体"/>
          <w:sz w:val="24"/>
          <w:szCs w:val="24"/>
        </w:rPr>
      </w:pPr>
      <w:r>
        <w:rPr>
          <w:rFonts w:hint="eastAsia" w:ascii="宋体" w:hAnsi="宋体"/>
          <w:sz w:val="24"/>
          <w:szCs w:val="24"/>
        </w:rPr>
        <w:t>100米、200米、400米、800米、1500米、跳高、跳远、三级跳远。</w:t>
      </w:r>
    </w:p>
    <w:p>
      <w:pPr>
        <w:spacing w:line="276" w:lineRule="auto"/>
        <w:rPr>
          <w:rFonts w:ascii="宋体" w:hAnsi="宋体"/>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七、学生（甲组）趣味、健身项目、安全教育项目</w:t>
      </w:r>
    </w:p>
    <w:p>
      <w:pPr>
        <w:spacing w:line="276" w:lineRule="auto"/>
        <w:rPr>
          <w:rFonts w:ascii="宋体" w:hAnsi="宋体"/>
          <w:sz w:val="24"/>
          <w:szCs w:val="24"/>
        </w:rPr>
      </w:pPr>
      <w:r>
        <w:rPr>
          <w:rFonts w:ascii="宋体" w:hAnsi="宋体" w:cs="宋体"/>
          <w:bCs/>
          <w:color w:val="000000"/>
          <w:kern w:val="0"/>
          <w:sz w:val="24"/>
          <w:szCs w:val="24"/>
        </w:rPr>
        <w:t>（一）</w:t>
      </w:r>
      <w:r>
        <w:rPr>
          <w:rFonts w:hint="eastAsia" w:ascii="宋体" w:hAnsi="宋体"/>
          <w:sz w:val="24"/>
          <w:szCs w:val="24"/>
        </w:rPr>
        <w:t>一分钟定点投篮（10人，其中女2人）；</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二</w:t>
      </w:r>
      <w:r>
        <w:rPr>
          <w:rFonts w:ascii="宋体" w:hAnsi="宋体" w:cs="宋体"/>
          <w:bCs/>
          <w:color w:val="000000"/>
          <w:kern w:val="0"/>
          <w:sz w:val="24"/>
          <w:szCs w:val="24"/>
        </w:rPr>
        <w:t>）</w:t>
      </w:r>
      <w:r>
        <w:rPr>
          <w:rFonts w:hint="eastAsia" w:ascii="宋体" w:hAnsi="宋体"/>
          <w:sz w:val="24"/>
          <w:szCs w:val="24"/>
        </w:rPr>
        <w:t>足球颠球（10人，男女不限）；</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三</w:t>
      </w:r>
      <w:r>
        <w:rPr>
          <w:rFonts w:ascii="宋体" w:hAnsi="宋体" w:cs="宋体"/>
          <w:bCs/>
          <w:color w:val="000000"/>
          <w:kern w:val="0"/>
          <w:sz w:val="24"/>
          <w:szCs w:val="24"/>
        </w:rPr>
        <w:t>）</w:t>
      </w:r>
      <w:r>
        <w:rPr>
          <w:rFonts w:hint="eastAsia" w:ascii="宋体" w:hAnsi="宋体"/>
          <w:sz w:val="24"/>
          <w:szCs w:val="24"/>
        </w:rPr>
        <w:t>排球垫球接力（10人，其中女5人）；</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四</w:t>
      </w:r>
      <w:r>
        <w:rPr>
          <w:rFonts w:ascii="宋体" w:hAnsi="宋体" w:cs="宋体"/>
          <w:bCs/>
          <w:color w:val="000000"/>
          <w:kern w:val="0"/>
          <w:sz w:val="24"/>
          <w:szCs w:val="24"/>
        </w:rPr>
        <w:t>）</w:t>
      </w:r>
      <w:r>
        <w:rPr>
          <w:rFonts w:hint="eastAsia" w:ascii="宋体" w:hAnsi="宋体"/>
          <w:sz w:val="24"/>
          <w:szCs w:val="24"/>
        </w:rPr>
        <w:t>拔河（20人，其中女5人）；</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五</w:t>
      </w:r>
      <w:r>
        <w:rPr>
          <w:rFonts w:ascii="宋体" w:hAnsi="宋体" w:cs="宋体"/>
          <w:bCs/>
          <w:color w:val="000000"/>
          <w:kern w:val="0"/>
          <w:sz w:val="24"/>
          <w:szCs w:val="24"/>
        </w:rPr>
        <w:t>）</w:t>
      </w:r>
      <w:r>
        <w:rPr>
          <w:rFonts w:hint="eastAsia" w:ascii="宋体" w:hAnsi="宋体"/>
          <w:sz w:val="24"/>
          <w:szCs w:val="24"/>
        </w:rPr>
        <w:t>毛毛虫竞速接力（</w:t>
      </w:r>
      <w:r>
        <w:rPr>
          <w:rFonts w:ascii="宋体" w:hAnsi="宋体"/>
          <w:sz w:val="24"/>
          <w:szCs w:val="24"/>
        </w:rPr>
        <w:t>8</w:t>
      </w:r>
      <w:r>
        <w:rPr>
          <w:rFonts w:hint="eastAsia" w:ascii="宋体" w:hAnsi="宋体"/>
          <w:sz w:val="24"/>
          <w:szCs w:val="24"/>
        </w:rPr>
        <w:t>人，其中女</w:t>
      </w:r>
      <w:r>
        <w:rPr>
          <w:rFonts w:ascii="宋体" w:hAnsi="宋体"/>
          <w:sz w:val="24"/>
          <w:szCs w:val="24"/>
        </w:rPr>
        <w:t>4</w:t>
      </w:r>
      <w:r>
        <w:rPr>
          <w:rFonts w:hint="eastAsia" w:ascii="宋体" w:hAnsi="宋体"/>
          <w:sz w:val="24"/>
          <w:szCs w:val="24"/>
        </w:rPr>
        <w:t>人）；</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六</w:t>
      </w:r>
      <w:r>
        <w:rPr>
          <w:rFonts w:ascii="宋体" w:hAnsi="宋体" w:cs="宋体"/>
          <w:bCs/>
          <w:color w:val="000000"/>
          <w:kern w:val="0"/>
          <w:sz w:val="24"/>
          <w:szCs w:val="24"/>
        </w:rPr>
        <w:t>）</w:t>
      </w:r>
      <w:r>
        <w:rPr>
          <w:rFonts w:hint="eastAsia" w:ascii="宋体" w:hAnsi="宋体" w:cs="宋体"/>
          <w:bCs/>
          <w:color w:val="000000"/>
          <w:kern w:val="0"/>
          <w:sz w:val="24"/>
          <w:szCs w:val="24"/>
        </w:rPr>
        <w:t>凝心聚力（1</w:t>
      </w:r>
      <w:r>
        <w:rPr>
          <w:rFonts w:ascii="宋体" w:hAnsi="宋体" w:cs="宋体"/>
          <w:bCs/>
          <w:color w:val="000000"/>
          <w:kern w:val="0"/>
          <w:sz w:val="24"/>
          <w:szCs w:val="24"/>
        </w:rPr>
        <w:t>6</w:t>
      </w:r>
      <w:r>
        <w:rPr>
          <w:rFonts w:hint="eastAsia" w:ascii="宋体" w:hAnsi="宋体" w:cs="宋体"/>
          <w:bCs/>
          <w:color w:val="000000"/>
          <w:kern w:val="0"/>
          <w:sz w:val="24"/>
          <w:szCs w:val="24"/>
        </w:rPr>
        <w:t>人，其中女4人）</w:t>
      </w:r>
      <w:r>
        <w:rPr>
          <w:rFonts w:hint="eastAsia" w:ascii="宋体" w:hAnsi="宋体"/>
          <w:sz w:val="24"/>
          <w:szCs w:val="24"/>
        </w:rPr>
        <w:t>；</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七</w:t>
      </w:r>
      <w:r>
        <w:rPr>
          <w:rFonts w:ascii="宋体" w:hAnsi="宋体" w:cs="宋体"/>
          <w:bCs/>
          <w:color w:val="000000"/>
          <w:kern w:val="0"/>
          <w:sz w:val="24"/>
          <w:szCs w:val="24"/>
        </w:rPr>
        <w:t>）</w:t>
      </w:r>
      <w:r>
        <w:rPr>
          <w:rFonts w:ascii="宋体" w:hAnsi="宋体"/>
          <w:sz w:val="24"/>
          <w:szCs w:val="24"/>
        </w:rPr>
        <w:t>滚雪球</w:t>
      </w:r>
      <w:r>
        <w:rPr>
          <w:rFonts w:hint="eastAsia" w:ascii="宋体" w:hAnsi="宋体"/>
          <w:sz w:val="24"/>
          <w:szCs w:val="24"/>
        </w:rPr>
        <w:t>（8人，男女各4名）；</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八</w:t>
      </w:r>
      <w:r>
        <w:rPr>
          <w:rFonts w:ascii="宋体" w:hAnsi="宋体" w:cs="宋体"/>
          <w:bCs/>
          <w:color w:val="000000"/>
          <w:kern w:val="0"/>
          <w:sz w:val="24"/>
          <w:szCs w:val="24"/>
        </w:rPr>
        <w:t>）</w:t>
      </w:r>
      <w:r>
        <w:rPr>
          <w:rFonts w:hint="eastAsia" w:ascii="宋体" w:hAnsi="宋体"/>
          <w:sz w:val="24"/>
          <w:szCs w:val="24"/>
        </w:rPr>
        <w:t>男子团体引体向上（10人）；</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九</w:t>
      </w:r>
      <w:r>
        <w:rPr>
          <w:rFonts w:ascii="宋体" w:hAnsi="宋体" w:cs="宋体"/>
          <w:bCs/>
          <w:color w:val="000000"/>
          <w:kern w:val="0"/>
          <w:sz w:val="24"/>
          <w:szCs w:val="24"/>
        </w:rPr>
        <w:t>）</w:t>
      </w:r>
      <w:r>
        <w:rPr>
          <w:rFonts w:hint="eastAsia" w:ascii="宋体" w:hAnsi="宋体"/>
          <w:sz w:val="24"/>
          <w:szCs w:val="24"/>
        </w:rPr>
        <w:t>女子团体仰卧起坐（10人）；</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十</w:t>
      </w:r>
      <w:r>
        <w:rPr>
          <w:rFonts w:ascii="宋体" w:hAnsi="宋体" w:cs="宋体"/>
          <w:bCs/>
          <w:color w:val="000000"/>
          <w:kern w:val="0"/>
          <w:sz w:val="24"/>
          <w:szCs w:val="24"/>
        </w:rPr>
        <w:t>）</w:t>
      </w:r>
      <w:r>
        <w:rPr>
          <w:rFonts w:hint="eastAsia" w:ascii="宋体" w:hAnsi="宋体" w:cs="宋体"/>
          <w:bCs/>
          <w:color w:val="000000"/>
          <w:kern w:val="0"/>
          <w:sz w:val="24"/>
          <w:szCs w:val="24"/>
        </w:rPr>
        <w:t>70米灭火逃生（1男1女）</w:t>
      </w:r>
      <w:r>
        <w:rPr>
          <w:rFonts w:hint="eastAsia" w:ascii="宋体" w:hAnsi="宋体"/>
          <w:sz w:val="24"/>
          <w:szCs w:val="24"/>
        </w:rPr>
        <w:t>。</w:t>
      </w:r>
    </w:p>
    <w:p>
      <w:pPr>
        <w:spacing w:line="276" w:lineRule="auto"/>
        <w:rPr>
          <w:rFonts w:ascii="宋体" w:hAnsi="宋体"/>
          <w:b/>
          <w:bCs/>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八、教职工组项目</w:t>
      </w:r>
    </w:p>
    <w:p>
      <w:pPr>
        <w:spacing w:line="276" w:lineRule="auto"/>
        <w:rPr>
          <w:rFonts w:ascii="宋体" w:hAnsi="宋体"/>
          <w:sz w:val="24"/>
          <w:szCs w:val="24"/>
        </w:rPr>
      </w:pPr>
      <w:r>
        <w:rPr>
          <w:rFonts w:ascii="宋体" w:hAnsi="宋体" w:cs="宋体"/>
          <w:bCs/>
          <w:color w:val="000000"/>
          <w:kern w:val="0"/>
          <w:sz w:val="24"/>
          <w:szCs w:val="24"/>
        </w:rPr>
        <w:t>（一）</w:t>
      </w:r>
      <w:r>
        <w:rPr>
          <w:rFonts w:hint="eastAsia" w:ascii="宋体" w:hAnsi="宋体"/>
          <w:sz w:val="24"/>
          <w:szCs w:val="24"/>
        </w:rPr>
        <w:t>毛毛虫竞速（4人，其中女2人）；</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二</w:t>
      </w:r>
      <w:r>
        <w:rPr>
          <w:rFonts w:ascii="宋体" w:hAnsi="宋体" w:cs="宋体"/>
          <w:bCs/>
          <w:color w:val="000000"/>
          <w:kern w:val="0"/>
          <w:sz w:val="24"/>
          <w:szCs w:val="24"/>
        </w:rPr>
        <w:t>）</w:t>
      </w:r>
      <w:r>
        <w:rPr>
          <w:rFonts w:hint="eastAsia" w:ascii="宋体" w:hAnsi="宋体"/>
          <w:sz w:val="24"/>
          <w:szCs w:val="24"/>
        </w:rPr>
        <w:t>争先恐后（3人，其中女2人）；</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三</w:t>
      </w:r>
      <w:r>
        <w:rPr>
          <w:rFonts w:ascii="宋体" w:hAnsi="宋体" w:cs="宋体"/>
          <w:bCs/>
          <w:color w:val="000000"/>
          <w:kern w:val="0"/>
          <w:sz w:val="24"/>
          <w:szCs w:val="24"/>
        </w:rPr>
        <w:t>）</w:t>
      </w:r>
      <w:r>
        <w:rPr>
          <w:rFonts w:hint="eastAsia" w:ascii="宋体" w:hAnsi="宋体"/>
          <w:sz w:val="24"/>
          <w:szCs w:val="24"/>
        </w:rPr>
        <w:t>集体跳大绳比赛（8人，其中女4人）；</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四</w:t>
      </w:r>
      <w:r>
        <w:rPr>
          <w:rFonts w:ascii="宋体" w:hAnsi="宋体" w:cs="宋体"/>
          <w:bCs/>
          <w:color w:val="000000"/>
          <w:kern w:val="0"/>
          <w:sz w:val="24"/>
          <w:szCs w:val="24"/>
        </w:rPr>
        <w:t>）</w:t>
      </w:r>
      <w:r>
        <w:rPr>
          <w:rFonts w:hint="eastAsia" w:ascii="宋体" w:hAnsi="宋体" w:cs="宋体"/>
          <w:bCs/>
          <w:color w:val="000000"/>
          <w:kern w:val="0"/>
          <w:sz w:val="24"/>
          <w:szCs w:val="24"/>
        </w:rPr>
        <w:t>凝心聚力（</w:t>
      </w:r>
      <w:r>
        <w:rPr>
          <w:rFonts w:ascii="宋体" w:hAnsi="宋体" w:cs="宋体"/>
          <w:bCs/>
          <w:color w:val="000000"/>
          <w:kern w:val="0"/>
          <w:sz w:val="24"/>
          <w:szCs w:val="24"/>
        </w:rPr>
        <w:t>8</w:t>
      </w:r>
      <w:r>
        <w:rPr>
          <w:rFonts w:hint="eastAsia" w:ascii="宋体" w:hAnsi="宋体" w:cs="宋体"/>
          <w:bCs/>
          <w:color w:val="000000"/>
          <w:kern w:val="0"/>
          <w:sz w:val="24"/>
          <w:szCs w:val="24"/>
        </w:rPr>
        <w:t>人，其中女</w:t>
      </w:r>
      <w:r>
        <w:rPr>
          <w:rFonts w:ascii="宋体" w:hAnsi="宋体" w:cs="宋体"/>
          <w:bCs/>
          <w:color w:val="000000"/>
          <w:kern w:val="0"/>
          <w:sz w:val="24"/>
          <w:szCs w:val="24"/>
        </w:rPr>
        <w:t>4</w:t>
      </w:r>
      <w:r>
        <w:rPr>
          <w:rFonts w:hint="eastAsia" w:ascii="宋体" w:hAnsi="宋体" w:cs="宋体"/>
          <w:bCs/>
          <w:color w:val="000000"/>
          <w:kern w:val="0"/>
          <w:sz w:val="24"/>
          <w:szCs w:val="24"/>
        </w:rPr>
        <w:t>人）</w:t>
      </w:r>
      <w:r>
        <w:rPr>
          <w:rFonts w:hint="eastAsia" w:ascii="宋体" w:hAnsi="宋体"/>
          <w:sz w:val="24"/>
          <w:szCs w:val="24"/>
        </w:rPr>
        <w:t>；</w:t>
      </w:r>
    </w:p>
    <w:p>
      <w:pPr>
        <w:spacing w:line="276" w:lineRule="auto"/>
        <w:rPr>
          <w:rFonts w:ascii="宋体" w:hAnsi="宋体"/>
          <w:b/>
          <w:bCs/>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五</w:t>
      </w:r>
      <w:r>
        <w:rPr>
          <w:rFonts w:ascii="宋体" w:hAnsi="宋体" w:cs="宋体"/>
          <w:bCs/>
          <w:color w:val="000000"/>
          <w:kern w:val="0"/>
          <w:sz w:val="24"/>
          <w:szCs w:val="24"/>
        </w:rPr>
        <w:t>）</w:t>
      </w:r>
      <w:r>
        <w:rPr>
          <w:rFonts w:hint="eastAsia" w:ascii="宋体" w:hAnsi="宋体" w:cs="宋体"/>
          <w:bCs/>
          <w:color w:val="000000"/>
          <w:kern w:val="0"/>
          <w:sz w:val="24"/>
          <w:szCs w:val="24"/>
        </w:rPr>
        <w:t>消防水带接力（1男1女）。</w:t>
      </w:r>
    </w:p>
    <w:p>
      <w:pPr>
        <w:spacing w:line="276" w:lineRule="auto"/>
        <w:rPr>
          <w:rFonts w:ascii="宋体" w:hAnsi="宋体"/>
          <w:b/>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九、参加办法</w:t>
      </w:r>
    </w:p>
    <w:p>
      <w:pPr>
        <w:spacing w:line="276" w:lineRule="auto"/>
        <w:rPr>
          <w:rFonts w:ascii="宋体" w:hAnsi="宋体"/>
          <w:iCs/>
          <w:sz w:val="24"/>
          <w:szCs w:val="24"/>
        </w:rPr>
      </w:pPr>
      <w:r>
        <w:rPr>
          <w:rFonts w:hint="eastAsia" w:ascii="宋体" w:hAnsi="宋体"/>
          <w:iCs/>
          <w:sz w:val="24"/>
          <w:szCs w:val="24"/>
        </w:rPr>
        <w:t>（一）竞技项目</w:t>
      </w:r>
    </w:p>
    <w:p>
      <w:pPr>
        <w:spacing w:line="276" w:lineRule="auto"/>
        <w:rPr>
          <w:rFonts w:ascii="宋体" w:hAnsi="宋体"/>
          <w:sz w:val="24"/>
          <w:szCs w:val="24"/>
        </w:rPr>
      </w:pPr>
      <w:r>
        <w:rPr>
          <w:rFonts w:hint="eastAsia" w:ascii="宋体" w:hAnsi="宋体"/>
          <w:sz w:val="24"/>
          <w:szCs w:val="24"/>
        </w:rPr>
        <w:t>1、各单项限报2人，集体项目限报1队（乙组各单项限报3人，集体项目限报2队）。</w:t>
      </w:r>
    </w:p>
    <w:p>
      <w:pPr>
        <w:spacing w:line="276" w:lineRule="auto"/>
        <w:rPr>
          <w:rFonts w:ascii="宋体" w:hAnsi="宋体"/>
          <w:sz w:val="24"/>
          <w:szCs w:val="24"/>
        </w:rPr>
      </w:pPr>
      <w:r>
        <w:rPr>
          <w:rFonts w:hint="eastAsia" w:ascii="宋体" w:hAnsi="宋体"/>
          <w:sz w:val="24"/>
          <w:szCs w:val="24"/>
        </w:rPr>
        <w:t>2、每人限报两个单项一个接力或两个接力一个单项。</w:t>
      </w:r>
    </w:p>
    <w:p>
      <w:pPr>
        <w:spacing w:line="276" w:lineRule="auto"/>
        <w:rPr>
          <w:rFonts w:ascii="宋体" w:hAnsi="宋体"/>
          <w:sz w:val="24"/>
          <w:szCs w:val="24"/>
        </w:rPr>
      </w:pPr>
      <w:r>
        <w:rPr>
          <w:rFonts w:hint="eastAsia" w:ascii="宋体" w:hAnsi="宋体"/>
          <w:sz w:val="24"/>
          <w:szCs w:val="24"/>
        </w:rPr>
        <w:t>3、乙组以年级为单位报名参赛（苏理工除外）。</w:t>
      </w:r>
    </w:p>
    <w:p>
      <w:pPr>
        <w:spacing w:line="276" w:lineRule="auto"/>
        <w:rPr>
          <w:rFonts w:ascii="宋体" w:hAnsi="宋体"/>
          <w:sz w:val="24"/>
          <w:szCs w:val="24"/>
        </w:rPr>
      </w:pPr>
      <w:r>
        <w:rPr>
          <w:rFonts w:hint="eastAsia" w:ascii="宋体" w:hAnsi="宋体"/>
          <w:sz w:val="24"/>
          <w:szCs w:val="24"/>
        </w:rPr>
        <w:t>4、鼓励教工参与学生竞技项目，报名要求同学生要求，不占单项限报指标，集体项目可参与学生项目（奖励办法见：计分与奖励办法3）。</w:t>
      </w:r>
    </w:p>
    <w:p>
      <w:pPr>
        <w:spacing w:line="276" w:lineRule="auto"/>
        <w:rPr>
          <w:rFonts w:ascii="宋体" w:hAnsi="宋体"/>
          <w:iCs/>
          <w:sz w:val="24"/>
          <w:szCs w:val="24"/>
        </w:rPr>
      </w:pPr>
      <w:r>
        <w:rPr>
          <w:rFonts w:hint="eastAsia" w:ascii="宋体" w:hAnsi="宋体"/>
          <w:iCs/>
          <w:sz w:val="24"/>
          <w:szCs w:val="24"/>
        </w:rPr>
        <w:t>（二）趣味、健身项目</w:t>
      </w:r>
    </w:p>
    <w:p>
      <w:pPr>
        <w:spacing w:line="276" w:lineRule="auto"/>
        <w:rPr>
          <w:rFonts w:ascii="宋体" w:hAnsi="宋体"/>
          <w:sz w:val="24"/>
          <w:szCs w:val="24"/>
        </w:rPr>
      </w:pPr>
      <w:r>
        <w:rPr>
          <w:rFonts w:hint="eastAsia" w:ascii="宋体" w:hAnsi="宋体"/>
          <w:sz w:val="24"/>
          <w:szCs w:val="24"/>
        </w:rPr>
        <w:t>1、学生甲组趣味、健身项目由各单位按照规定的人数报名，参加竞技项目的运动员不得参加趣味项目，参加趣味项目的运动员不得兼报两个以上项目，取前八名计入团体总分。</w:t>
      </w:r>
    </w:p>
    <w:p>
      <w:pPr>
        <w:spacing w:line="276" w:lineRule="auto"/>
        <w:rPr>
          <w:rFonts w:ascii="宋体" w:hAnsi="宋体"/>
          <w:sz w:val="24"/>
          <w:szCs w:val="24"/>
        </w:rPr>
      </w:pPr>
      <w:r>
        <w:rPr>
          <w:rFonts w:hint="eastAsia" w:ascii="宋体" w:hAnsi="宋体"/>
          <w:sz w:val="24"/>
          <w:szCs w:val="24"/>
        </w:rPr>
        <w:t>2、教职工健身项目由工会组织各单位报名，领队、教练各1名。学院教职工可以报名参加学生甲组竞技项目比赛，所得积分分别计入所在学院的学生队和教职工队。</w:t>
      </w:r>
    </w:p>
    <w:p>
      <w:pPr>
        <w:spacing w:line="276" w:lineRule="auto"/>
        <w:rPr>
          <w:rFonts w:ascii="宋体" w:hAnsi="宋体"/>
          <w:b/>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十、竞赛办法</w:t>
      </w:r>
    </w:p>
    <w:p>
      <w:pPr>
        <w:spacing w:line="276" w:lineRule="auto"/>
        <w:rPr>
          <w:rFonts w:ascii="宋体" w:hAnsi="宋体"/>
          <w:sz w:val="24"/>
          <w:szCs w:val="24"/>
        </w:rPr>
      </w:pPr>
      <w:r>
        <w:rPr>
          <w:rFonts w:hint="eastAsia" w:ascii="宋体" w:hAnsi="宋体"/>
          <w:iCs/>
          <w:sz w:val="24"/>
          <w:szCs w:val="24"/>
        </w:rPr>
        <w:t>（一）</w:t>
      </w:r>
      <w:r>
        <w:rPr>
          <w:rFonts w:hint="eastAsia" w:ascii="宋体" w:hAnsi="宋体"/>
          <w:sz w:val="24"/>
          <w:szCs w:val="24"/>
        </w:rPr>
        <w:t>100米、200米按预赛成绩取前8名参加决赛。其它径赛项目采取预决赛一次进行。分组决赛按成绩录取前八名，如分组决赛成绩相等则名次并列。</w:t>
      </w:r>
    </w:p>
    <w:p>
      <w:pPr>
        <w:spacing w:line="276" w:lineRule="auto"/>
        <w:rPr>
          <w:rFonts w:ascii="宋体" w:hAnsi="宋体"/>
          <w:sz w:val="24"/>
          <w:szCs w:val="24"/>
        </w:rPr>
      </w:pPr>
      <w:r>
        <w:rPr>
          <w:rFonts w:hint="eastAsia" w:ascii="宋体" w:hAnsi="宋体"/>
          <w:iCs/>
          <w:sz w:val="24"/>
          <w:szCs w:val="24"/>
        </w:rPr>
        <w:t>（二）</w:t>
      </w:r>
      <w:r>
        <w:rPr>
          <w:rFonts w:hint="eastAsia" w:ascii="宋体" w:hAnsi="宋体"/>
          <w:sz w:val="24"/>
          <w:szCs w:val="24"/>
        </w:rPr>
        <w:t>竞赛采用国家体育总局审定的最新田径规则（执行零起跑）。</w:t>
      </w:r>
    </w:p>
    <w:p>
      <w:pPr>
        <w:spacing w:line="276" w:lineRule="auto"/>
        <w:rPr>
          <w:rFonts w:ascii="宋体" w:hAnsi="宋体"/>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三</w:t>
      </w:r>
      <w:r>
        <w:rPr>
          <w:rFonts w:ascii="宋体" w:hAnsi="宋体" w:cs="宋体"/>
          <w:bCs/>
          <w:color w:val="000000"/>
          <w:kern w:val="0"/>
          <w:sz w:val="24"/>
          <w:szCs w:val="24"/>
        </w:rPr>
        <w:t>）</w:t>
      </w:r>
      <w:r>
        <w:rPr>
          <w:rFonts w:hint="eastAsia" w:ascii="宋体" w:hAnsi="宋体"/>
          <w:sz w:val="24"/>
          <w:szCs w:val="24"/>
        </w:rPr>
        <w:t>如遇报名不足8人，以少一名录取，报名不足三名时此项目取消（可改报其它项目）。</w:t>
      </w:r>
    </w:p>
    <w:p>
      <w:pPr>
        <w:spacing w:line="276" w:lineRule="auto"/>
        <w:rPr>
          <w:rFonts w:ascii="宋体" w:hAnsi="宋体"/>
          <w:b/>
          <w:sz w:val="24"/>
          <w:szCs w:val="24"/>
        </w:rPr>
      </w:pPr>
      <w:r>
        <w:rPr>
          <w:rFonts w:hint="eastAsia" w:ascii="宋体" w:hAnsi="宋体"/>
          <w:b/>
          <w:sz w:val="24"/>
          <w:szCs w:val="24"/>
        </w:rPr>
        <w:t>（四）甲组、乙组混合编组进行比赛。有预决赛的项目分组别按预赛成绩取前8名参加决赛，无预决赛的项目分组别记录名次。</w:t>
      </w:r>
    </w:p>
    <w:p>
      <w:pPr>
        <w:spacing w:line="276" w:lineRule="auto"/>
        <w:rPr>
          <w:rFonts w:ascii="宋体" w:hAnsi="宋体"/>
          <w:b/>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十一、计分与奖励办法</w:t>
      </w:r>
    </w:p>
    <w:p>
      <w:pPr>
        <w:spacing w:line="276" w:lineRule="auto"/>
        <w:rPr>
          <w:rFonts w:ascii="宋体" w:hAnsi="宋体"/>
          <w:sz w:val="24"/>
          <w:szCs w:val="24"/>
        </w:rPr>
      </w:pPr>
      <w:r>
        <w:rPr>
          <w:rFonts w:hint="eastAsia" w:ascii="宋体" w:hAnsi="宋体"/>
          <w:iCs/>
          <w:sz w:val="24"/>
          <w:szCs w:val="24"/>
        </w:rPr>
        <w:t>（一）</w:t>
      </w:r>
      <w:r>
        <w:rPr>
          <w:rFonts w:hint="eastAsia" w:ascii="宋体" w:hAnsi="宋体"/>
          <w:sz w:val="24"/>
          <w:szCs w:val="24"/>
        </w:rPr>
        <w:t>个人名次</w:t>
      </w:r>
    </w:p>
    <w:p>
      <w:pPr>
        <w:spacing w:line="276" w:lineRule="auto"/>
        <w:rPr>
          <w:rFonts w:ascii="宋体" w:hAnsi="宋体"/>
          <w:sz w:val="24"/>
          <w:szCs w:val="24"/>
        </w:rPr>
      </w:pPr>
      <w:r>
        <w:rPr>
          <w:rFonts w:hint="eastAsia" w:ascii="宋体" w:hAnsi="宋体"/>
          <w:sz w:val="24"/>
          <w:szCs w:val="24"/>
        </w:rPr>
        <w:t>1、各单项均取前8名，按9、7、6、5、4、3、2、1计分（集体项目按18、14、12、10、8、6、4、2计分），名次并列者平均分配。</w:t>
      </w:r>
    </w:p>
    <w:p>
      <w:pPr>
        <w:spacing w:line="276" w:lineRule="auto"/>
        <w:rPr>
          <w:rFonts w:ascii="宋体" w:hAnsi="宋体"/>
          <w:sz w:val="24"/>
          <w:szCs w:val="24"/>
        </w:rPr>
      </w:pPr>
      <w:r>
        <w:rPr>
          <w:rFonts w:hint="eastAsia" w:ascii="宋体" w:hAnsi="宋体"/>
          <w:sz w:val="24"/>
          <w:szCs w:val="24"/>
        </w:rPr>
        <w:t>2、凡破校记录加9分、破省大学生记录加18分（不论预、决赛，只加一次）。</w:t>
      </w:r>
    </w:p>
    <w:p>
      <w:pPr>
        <w:spacing w:line="276" w:lineRule="auto"/>
        <w:rPr>
          <w:rFonts w:ascii="宋体" w:hAnsi="宋体"/>
          <w:sz w:val="24"/>
          <w:szCs w:val="24"/>
        </w:rPr>
      </w:pPr>
      <w:r>
        <w:rPr>
          <w:rFonts w:hint="eastAsia" w:ascii="宋体" w:hAnsi="宋体"/>
          <w:sz w:val="24"/>
          <w:szCs w:val="24"/>
        </w:rPr>
        <w:t>3、</w:t>
      </w:r>
      <w:r>
        <w:rPr>
          <w:rFonts w:hint="eastAsia" w:ascii="宋体" w:hAnsi="宋体"/>
          <w:sz w:val="24"/>
          <w:szCs w:val="24"/>
          <w:highlight w:val="none"/>
        </w:rPr>
        <w:t>鼓励教工参与竞技项目（学生甲组项目），凡参与竞技项目并完赛，所属学院校运会团体总分另加3分/项，如获取前八名，按获取名次正常计分。若多个学院的教工报名参与学生竞技项目，则某单项的教工报名总人数超过3人时（不含3人），独立成项，取前8名（不足8人，减1录取），计入学院团体总分。</w:t>
      </w:r>
    </w:p>
    <w:p>
      <w:pPr>
        <w:spacing w:line="276" w:lineRule="auto"/>
        <w:rPr>
          <w:rFonts w:ascii="宋体" w:hAnsi="宋体"/>
          <w:sz w:val="24"/>
          <w:szCs w:val="24"/>
        </w:rPr>
      </w:pPr>
      <w:r>
        <w:rPr>
          <w:rFonts w:ascii="宋体" w:hAnsi="宋体"/>
          <w:sz w:val="24"/>
          <w:szCs w:val="24"/>
        </w:rPr>
        <w:t>4</w:t>
      </w:r>
      <w:r>
        <w:rPr>
          <w:rFonts w:hint="eastAsia" w:ascii="宋体" w:hAnsi="宋体"/>
          <w:sz w:val="24"/>
          <w:szCs w:val="24"/>
        </w:rPr>
        <w:t>、获得名次者，大会给予奖励（12×50米穿梭接力及集体性项目只发集体奖）。</w:t>
      </w:r>
    </w:p>
    <w:p>
      <w:pPr>
        <w:spacing w:line="276" w:lineRule="auto"/>
        <w:rPr>
          <w:rFonts w:ascii="宋体" w:hAnsi="宋体"/>
          <w:sz w:val="24"/>
          <w:szCs w:val="24"/>
        </w:rPr>
      </w:pPr>
      <w:r>
        <w:rPr>
          <w:rFonts w:ascii="宋体" w:hAnsi="宋体"/>
          <w:sz w:val="24"/>
          <w:szCs w:val="24"/>
        </w:rPr>
        <w:t>5</w:t>
      </w:r>
      <w:r>
        <w:rPr>
          <w:rFonts w:hint="eastAsia" w:ascii="宋体" w:hAnsi="宋体"/>
          <w:sz w:val="24"/>
          <w:szCs w:val="24"/>
        </w:rPr>
        <w:t>、前三名获奖者现场颁发金、银、铜牌，由各学院领导现场颁发。</w:t>
      </w:r>
    </w:p>
    <w:p>
      <w:pPr>
        <w:spacing w:line="276" w:lineRule="auto"/>
        <w:rPr>
          <w:rFonts w:ascii="宋体" w:hAnsi="宋体"/>
          <w:sz w:val="24"/>
          <w:szCs w:val="24"/>
        </w:rPr>
      </w:pPr>
      <w:r>
        <w:rPr>
          <w:rFonts w:hint="eastAsia" w:ascii="宋体" w:hAnsi="宋体"/>
          <w:iCs/>
          <w:sz w:val="24"/>
          <w:szCs w:val="24"/>
        </w:rPr>
        <w:t>（二）</w:t>
      </w:r>
      <w:r>
        <w:rPr>
          <w:rFonts w:hint="eastAsia" w:ascii="宋体" w:hAnsi="宋体"/>
          <w:sz w:val="24"/>
          <w:szCs w:val="24"/>
        </w:rPr>
        <w:t>团体名次</w:t>
      </w:r>
    </w:p>
    <w:p>
      <w:pPr>
        <w:spacing w:line="276" w:lineRule="auto"/>
        <w:rPr>
          <w:rFonts w:ascii="宋体" w:hAnsi="宋体"/>
          <w:sz w:val="24"/>
          <w:szCs w:val="24"/>
        </w:rPr>
      </w:pPr>
      <w:r>
        <w:rPr>
          <w:rFonts w:hint="eastAsia" w:ascii="宋体" w:hAnsi="宋体"/>
          <w:sz w:val="24"/>
          <w:szCs w:val="24"/>
        </w:rPr>
        <w:t>1、学生甲组设团体总分。团体总分取前8名，颁发奖状。</w:t>
      </w:r>
    </w:p>
    <w:p>
      <w:pPr>
        <w:spacing w:line="276" w:lineRule="auto"/>
        <w:rPr>
          <w:rFonts w:ascii="宋体" w:hAnsi="宋体"/>
          <w:sz w:val="24"/>
          <w:szCs w:val="24"/>
        </w:rPr>
      </w:pPr>
      <w:r>
        <w:rPr>
          <w:rFonts w:hint="eastAsia" w:ascii="宋体" w:hAnsi="宋体"/>
          <w:sz w:val="24"/>
          <w:szCs w:val="24"/>
        </w:rPr>
        <w:t>2、</w:t>
      </w:r>
      <w:r>
        <w:rPr>
          <w:rFonts w:hint="eastAsia" w:ascii="宋体" w:hAnsi="宋体"/>
          <w:color w:val="000000"/>
          <w:sz w:val="24"/>
          <w:szCs w:val="24"/>
        </w:rPr>
        <w:t>校运会</w:t>
      </w:r>
      <w:r>
        <w:rPr>
          <w:rFonts w:hint="eastAsia" w:ascii="宋体" w:hAnsi="宋体"/>
          <w:sz w:val="24"/>
          <w:szCs w:val="24"/>
        </w:rPr>
        <w:t>团体总分按各单项男女运动员在</w:t>
      </w:r>
      <w:r>
        <w:rPr>
          <w:rFonts w:hint="eastAsia" w:ascii="宋体" w:hAnsi="宋体"/>
          <w:b/>
          <w:bCs/>
          <w:sz w:val="24"/>
          <w:szCs w:val="24"/>
        </w:rPr>
        <w:t>竞技项目、摄影大赛、广播操、太极拳和趣味健身性项目</w:t>
      </w:r>
      <w:r>
        <w:rPr>
          <w:rFonts w:hint="eastAsia" w:ascii="宋体" w:hAnsi="宋体"/>
          <w:sz w:val="24"/>
          <w:szCs w:val="24"/>
        </w:rPr>
        <w:t>得分的总和计算（具体记分方法见该项目规则），得分多者列前。如积分相等，以破记录多者列前，如仍相等以获第一名多者列前，依此类推。</w:t>
      </w:r>
    </w:p>
    <w:p>
      <w:pPr>
        <w:spacing w:line="276" w:lineRule="auto"/>
        <w:rPr>
          <w:rFonts w:ascii="宋体" w:hAnsi="宋体"/>
          <w:sz w:val="24"/>
          <w:szCs w:val="24"/>
        </w:rPr>
      </w:pPr>
      <w:r>
        <w:rPr>
          <w:rFonts w:hint="eastAsia" w:ascii="宋体" w:hAnsi="宋体"/>
          <w:sz w:val="24"/>
          <w:szCs w:val="24"/>
        </w:rPr>
        <w:t>3、教工趣味性项目团体总分取前八名，由校工会和体育学院负责评审工作。由校工会进行奖励。</w:t>
      </w:r>
    </w:p>
    <w:p>
      <w:pPr>
        <w:widowControl/>
        <w:spacing w:line="276" w:lineRule="auto"/>
        <w:jc w:val="left"/>
        <w:rPr>
          <w:rFonts w:ascii="宋体" w:hAnsi="宋体" w:cs="宋体"/>
          <w:b/>
          <w:bCs/>
          <w:color w:val="000000"/>
          <w:kern w:val="0"/>
          <w:sz w:val="24"/>
          <w:szCs w:val="24"/>
        </w:rPr>
      </w:pPr>
    </w:p>
    <w:p>
      <w:pPr>
        <w:widowControl/>
        <w:spacing w:line="276" w:lineRule="auto"/>
        <w:jc w:val="left"/>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十二</w:t>
      </w:r>
      <w:r>
        <w:rPr>
          <w:rFonts w:ascii="黑体" w:hAnsi="黑体" w:eastAsia="黑体" w:cs="宋体"/>
          <w:b/>
          <w:bCs/>
          <w:color w:val="000000"/>
          <w:kern w:val="0"/>
          <w:sz w:val="24"/>
          <w:szCs w:val="24"/>
        </w:rPr>
        <w:t>、报名及截止日期</w:t>
      </w:r>
    </w:p>
    <w:p>
      <w:pPr>
        <w:widowControl/>
        <w:spacing w:line="276" w:lineRule="auto"/>
        <w:ind w:firstLine="420" w:firstLineChars="200"/>
        <w:jc w:val="left"/>
        <w:rPr>
          <w:rFonts w:ascii="宋体" w:hAnsi="宋体" w:cs="宋体"/>
          <w:bCs/>
          <w:kern w:val="0"/>
          <w:sz w:val="24"/>
          <w:szCs w:val="24"/>
        </w:rPr>
      </w:pPr>
      <w:r>
        <w:drawing>
          <wp:anchor distT="0" distB="0" distL="114300" distR="114300" simplePos="0" relativeHeight="251659264" behindDoc="0" locked="0" layoutInCell="1" allowOverlap="1">
            <wp:simplePos x="0" y="0"/>
            <wp:positionH relativeFrom="column">
              <wp:posOffset>3733800</wp:posOffset>
            </wp:positionH>
            <wp:positionV relativeFrom="paragraph">
              <wp:posOffset>55245</wp:posOffset>
            </wp:positionV>
            <wp:extent cx="1649095" cy="1760855"/>
            <wp:effectExtent l="0" t="0" r="8255" b="1079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649095" cy="1760855"/>
                    </a:xfrm>
                    <a:prstGeom prst="rect">
                      <a:avLst/>
                    </a:prstGeom>
                    <a:noFill/>
                    <a:ln>
                      <a:noFill/>
                    </a:ln>
                  </pic:spPr>
                </pic:pic>
              </a:graphicData>
            </a:graphic>
          </wp:anchor>
        </w:drawing>
      </w:r>
      <w:r>
        <w:rPr>
          <w:rFonts w:ascii="宋体" w:hAnsi="宋体" w:cs="宋体"/>
          <w:bCs/>
          <w:kern w:val="0"/>
          <w:sz w:val="24"/>
          <w:szCs w:val="24"/>
        </w:rPr>
        <w:t>由各院学生会负责组队，在</w:t>
      </w:r>
      <w:r>
        <w:rPr>
          <w:rFonts w:ascii="宋体" w:hAnsi="宋体" w:cs="宋体"/>
          <w:b/>
          <w:bCs/>
          <w:kern w:val="0"/>
          <w:sz w:val="24"/>
          <w:szCs w:val="24"/>
        </w:rPr>
        <w:t>1</w:t>
      </w:r>
      <w:r>
        <w:rPr>
          <w:rFonts w:hint="eastAsia" w:ascii="宋体" w:hAnsi="宋体" w:cs="宋体"/>
          <w:b/>
          <w:bCs/>
          <w:kern w:val="0"/>
          <w:sz w:val="24"/>
          <w:szCs w:val="24"/>
        </w:rPr>
        <w:t>0</w:t>
      </w:r>
      <w:r>
        <w:rPr>
          <w:rFonts w:ascii="宋体" w:hAnsi="宋体" w:cs="宋体"/>
          <w:b/>
          <w:bCs/>
          <w:kern w:val="0"/>
          <w:sz w:val="24"/>
          <w:szCs w:val="24"/>
        </w:rPr>
        <w:t>月</w:t>
      </w:r>
      <w:r>
        <w:rPr>
          <w:rFonts w:hint="eastAsia" w:ascii="宋体" w:hAnsi="宋体" w:cs="宋体"/>
          <w:b/>
          <w:bCs/>
          <w:kern w:val="0"/>
          <w:sz w:val="24"/>
          <w:szCs w:val="24"/>
        </w:rPr>
        <w:t>24</w:t>
      </w:r>
      <w:r>
        <w:rPr>
          <w:rFonts w:ascii="宋体" w:hAnsi="宋体" w:cs="宋体"/>
          <w:b/>
          <w:bCs/>
          <w:kern w:val="0"/>
          <w:sz w:val="24"/>
          <w:szCs w:val="24"/>
        </w:rPr>
        <w:t>日</w:t>
      </w:r>
      <w:r>
        <w:rPr>
          <w:rFonts w:ascii="宋体" w:hAnsi="宋体" w:cs="宋体"/>
          <w:bCs/>
          <w:kern w:val="0"/>
          <w:sz w:val="24"/>
          <w:szCs w:val="24"/>
        </w:rPr>
        <w:t>之前登录</w:t>
      </w:r>
      <w:r>
        <w:rPr>
          <w:rFonts w:hint="eastAsia" w:ascii="宋体" w:hAnsi="宋体" w:cs="宋体"/>
          <w:bCs/>
          <w:kern w:val="0"/>
          <w:sz w:val="24"/>
          <w:szCs w:val="24"/>
        </w:rPr>
        <w:t>江苏科技大学</w:t>
      </w:r>
      <w:r>
        <w:rPr>
          <w:rFonts w:ascii="宋体" w:hAnsi="宋体" w:cs="宋体"/>
          <w:bCs/>
          <w:kern w:val="0"/>
          <w:sz w:val="24"/>
          <w:szCs w:val="24"/>
        </w:rPr>
        <w:t>体育学院主页（运动会专栏）体育运动管理系统（</w:t>
      </w:r>
      <w:r>
        <w:rPr>
          <w:rFonts w:hint="eastAsia" w:ascii="宋体" w:hAnsi="宋体" w:cs="宋体"/>
          <w:bCs/>
          <w:kern w:val="0"/>
          <w:sz w:val="24"/>
          <w:szCs w:val="24"/>
        </w:rPr>
        <w:t>http://tyxy.just.edu.cn/ydh2024/login.asp?action=login&amp;ydhdm=ydh_jkd_45</w:t>
      </w:r>
      <w:r>
        <w:rPr>
          <w:rFonts w:ascii="宋体" w:hAnsi="宋体" w:cs="宋体"/>
          <w:bCs/>
          <w:kern w:val="0"/>
          <w:sz w:val="24"/>
          <w:szCs w:val="24"/>
        </w:rPr>
        <w:t>）进行报名</w:t>
      </w:r>
      <w:r>
        <w:rPr>
          <w:rFonts w:hint="eastAsia" w:ascii="宋体" w:hAnsi="宋体" w:cs="宋体"/>
          <w:bCs/>
          <w:kern w:val="0"/>
          <w:sz w:val="24"/>
          <w:szCs w:val="24"/>
        </w:rPr>
        <w:t>,各单位用户名为每单位的第一个号码（登录后可用修改的操作员的电话号码），初始密码为：251024（请登录后及时修改密码，否则后果自负），</w:t>
      </w:r>
      <w:r>
        <w:rPr>
          <w:rFonts w:ascii="宋体" w:hAnsi="宋体" w:cs="宋体"/>
          <w:bCs/>
          <w:kern w:val="0"/>
          <w:sz w:val="24"/>
          <w:szCs w:val="24"/>
        </w:rPr>
        <w:t>报名确认后请</w:t>
      </w:r>
      <w:r>
        <w:rPr>
          <w:rFonts w:hint="eastAsia" w:ascii="宋体" w:hAnsi="宋体" w:cs="宋体"/>
          <w:bCs/>
          <w:kern w:val="0"/>
          <w:sz w:val="24"/>
          <w:szCs w:val="24"/>
        </w:rPr>
        <w:t>在系统</w:t>
      </w:r>
      <w:r>
        <w:rPr>
          <w:rFonts w:ascii="宋体" w:hAnsi="宋体" w:cs="宋体"/>
          <w:bCs/>
          <w:kern w:val="0"/>
          <w:sz w:val="24"/>
          <w:szCs w:val="24"/>
        </w:rPr>
        <w:t>打印一份</w:t>
      </w:r>
      <w:r>
        <w:rPr>
          <w:rFonts w:hint="eastAsia" w:ascii="宋体" w:hAnsi="宋体" w:cs="宋体"/>
          <w:bCs/>
          <w:kern w:val="0"/>
          <w:sz w:val="24"/>
          <w:szCs w:val="24"/>
        </w:rPr>
        <w:t>报名表并加</w:t>
      </w:r>
      <w:r>
        <w:rPr>
          <w:rFonts w:ascii="宋体" w:hAnsi="宋体" w:cs="宋体"/>
          <w:bCs/>
          <w:kern w:val="0"/>
          <w:sz w:val="24"/>
          <w:szCs w:val="24"/>
        </w:rPr>
        <w:t>盖</w:t>
      </w:r>
      <w:r>
        <w:rPr>
          <w:rFonts w:hint="eastAsia" w:ascii="宋体" w:hAnsi="宋体" w:cs="宋体"/>
          <w:bCs/>
          <w:kern w:val="0"/>
          <w:sz w:val="24"/>
          <w:szCs w:val="24"/>
        </w:rPr>
        <w:t>单位</w:t>
      </w:r>
      <w:r>
        <w:rPr>
          <w:rFonts w:ascii="宋体" w:hAnsi="宋体" w:cs="宋体"/>
          <w:bCs/>
          <w:kern w:val="0"/>
          <w:sz w:val="24"/>
          <w:szCs w:val="24"/>
        </w:rPr>
        <w:t>公章提交。</w:t>
      </w:r>
    </w:p>
    <w:p>
      <w:pPr>
        <w:widowControl/>
        <w:spacing w:line="276" w:lineRule="auto"/>
        <w:jc w:val="left"/>
        <w:rPr>
          <w:rFonts w:ascii="宋体" w:hAnsi="宋体" w:cs="宋体"/>
          <w:b/>
          <w:bCs/>
          <w:kern w:val="0"/>
          <w:sz w:val="24"/>
          <w:szCs w:val="24"/>
        </w:rPr>
      </w:pPr>
    </w:p>
    <w:p>
      <w:pPr>
        <w:widowControl/>
        <w:spacing w:line="276" w:lineRule="auto"/>
        <w:jc w:val="left"/>
        <w:rPr>
          <w:rFonts w:ascii="黑体" w:hAnsi="黑体" w:eastAsia="黑体" w:cs="宋体"/>
          <w:b/>
          <w:bCs/>
          <w:color w:val="000000"/>
          <w:kern w:val="0"/>
          <w:sz w:val="24"/>
          <w:szCs w:val="24"/>
        </w:rPr>
      </w:pPr>
      <w:r>
        <w:rPr>
          <w:rFonts w:ascii="黑体" w:hAnsi="黑体" w:eastAsia="黑体" w:cs="宋体"/>
          <w:b/>
          <w:bCs/>
          <w:color w:val="000000"/>
          <w:kern w:val="0"/>
          <w:sz w:val="24"/>
          <w:szCs w:val="24"/>
        </w:rPr>
        <w:t>十</w:t>
      </w:r>
      <w:r>
        <w:rPr>
          <w:rFonts w:hint="eastAsia" w:ascii="黑体" w:hAnsi="黑体" w:eastAsia="黑体" w:cs="宋体"/>
          <w:b/>
          <w:bCs/>
          <w:color w:val="000000"/>
          <w:kern w:val="0"/>
          <w:sz w:val="24"/>
          <w:szCs w:val="24"/>
        </w:rPr>
        <w:t>三</w:t>
      </w:r>
      <w:r>
        <w:rPr>
          <w:rFonts w:ascii="黑体" w:hAnsi="黑体" w:eastAsia="黑体" w:cs="宋体"/>
          <w:b/>
          <w:bCs/>
          <w:color w:val="000000"/>
          <w:kern w:val="0"/>
          <w:sz w:val="24"/>
          <w:szCs w:val="24"/>
        </w:rPr>
        <w:t>、其它</w:t>
      </w:r>
    </w:p>
    <w:p>
      <w:pPr>
        <w:widowControl/>
        <w:spacing w:line="276" w:lineRule="auto"/>
        <w:jc w:val="left"/>
        <w:rPr>
          <w:rFonts w:ascii="宋体" w:hAnsi="宋体" w:cs="宋体"/>
          <w:b/>
          <w:bCs/>
          <w:color w:val="000000"/>
          <w:kern w:val="0"/>
          <w:sz w:val="24"/>
          <w:szCs w:val="24"/>
          <w:highlight w:val="none"/>
        </w:rPr>
      </w:pPr>
      <w:r>
        <w:rPr>
          <w:rFonts w:hint="eastAsia" w:ascii="宋体" w:hAnsi="宋体"/>
          <w:b/>
          <w:iCs/>
          <w:sz w:val="24"/>
          <w:szCs w:val="24"/>
          <w:highlight w:val="none"/>
        </w:rPr>
        <w:t>（一）</w:t>
      </w:r>
      <w:r>
        <w:rPr>
          <w:rFonts w:ascii="宋体" w:hAnsi="宋体" w:cs="宋体"/>
          <w:b/>
          <w:bCs/>
          <w:kern w:val="0"/>
          <w:sz w:val="24"/>
          <w:szCs w:val="24"/>
          <w:highlight w:val="none"/>
        </w:rPr>
        <w:t>所有参赛运动员均需填写承诺书（见附件</w:t>
      </w:r>
      <w:r>
        <w:rPr>
          <w:rFonts w:hint="eastAsia" w:ascii="宋体" w:hAnsi="宋体" w:cs="宋体"/>
          <w:b/>
          <w:bCs/>
          <w:kern w:val="0"/>
          <w:sz w:val="24"/>
          <w:szCs w:val="24"/>
          <w:highlight w:val="none"/>
        </w:rPr>
        <w:t>1</w:t>
      </w:r>
      <w:r>
        <w:rPr>
          <w:rFonts w:ascii="宋体" w:hAnsi="宋体" w:cs="宋体"/>
          <w:b/>
          <w:bCs/>
          <w:kern w:val="0"/>
          <w:sz w:val="24"/>
          <w:szCs w:val="24"/>
          <w:highlight w:val="none"/>
        </w:rPr>
        <w:t>）</w:t>
      </w:r>
      <w:r>
        <w:rPr>
          <w:rFonts w:hint="eastAsia" w:ascii="宋体" w:hAnsi="宋体" w:cs="宋体"/>
          <w:b/>
          <w:bCs/>
          <w:kern w:val="0"/>
          <w:sz w:val="24"/>
          <w:szCs w:val="24"/>
          <w:highlight w:val="none"/>
        </w:rPr>
        <w:t>。</w:t>
      </w:r>
      <w:r>
        <w:rPr>
          <w:rFonts w:ascii="宋体" w:hAnsi="宋体" w:cs="宋体"/>
          <w:b/>
          <w:bCs/>
          <w:kern w:val="0"/>
          <w:sz w:val="24"/>
          <w:szCs w:val="24"/>
          <w:highlight w:val="none"/>
        </w:rPr>
        <w:t>报名</w:t>
      </w:r>
      <w:r>
        <w:rPr>
          <w:rFonts w:hint="eastAsia" w:ascii="宋体" w:hAnsi="宋体" w:cs="宋体"/>
          <w:b/>
          <w:bCs/>
          <w:kern w:val="0"/>
          <w:sz w:val="24"/>
          <w:szCs w:val="24"/>
          <w:highlight w:val="none"/>
        </w:rPr>
        <w:t>参加</w:t>
      </w:r>
      <w:r>
        <w:rPr>
          <w:rFonts w:ascii="宋体" w:hAnsi="宋体" w:cs="宋体"/>
          <w:b/>
          <w:bCs/>
          <w:kern w:val="0"/>
          <w:sz w:val="24"/>
          <w:szCs w:val="24"/>
          <w:highlight w:val="none"/>
        </w:rPr>
        <w:t>800米、1</w:t>
      </w:r>
      <w:r>
        <w:rPr>
          <w:rFonts w:hint="eastAsia" w:ascii="宋体" w:hAnsi="宋体" w:cs="宋体"/>
          <w:b/>
          <w:bCs/>
          <w:kern w:val="0"/>
          <w:sz w:val="24"/>
          <w:szCs w:val="24"/>
          <w:highlight w:val="none"/>
        </w:rPr>
        <w:t>500米、3000米</w:t>
      </w:r>
      <w:r>
        <w:rPr>
          <w:rFonts w:ascii="宋体" w:hAnsi="宋体" w:cs="宋体"/>
          <w:b/>
          <w:bCs/>
          <w:kern w:val="0"/>
          <w:sz w:val="24"/>
          <w:szCs w:val="24"/>
          <w:highlight w:val="none"/>
        </w:rPr>
        <w:t>项目的运动员，于1</w:t>
      </w:r>
      <w:r>
        <w:rPr>
          <w:rFonts w:hint="eastAsia" w:ascii="宋体" w:hAnsi="宋体" w:cs="宋体"/>
          <w:b/>
          <w:bCs/>
          <w:kern w:val="0"/>
          <w:sz w:val="24"/>
          <w:szCs w:val="24"/>
          <w:highlight w:val="none"/>
        </w:rPr>
        <w:t>0</w:t>
      </w:r>
      <w:r>
        <w:rPr>
          <w:rFonts w:ascii="宋体" w:hAnsi="宋体" w:cs="宋体"/>
          <w:b/>
          <w:bCs/>
          <w:kern w:val="0"/>
          <w:sz w:val="24"/>
          <w:szCs w:val="24"/>
          <w:highlight w:val="none"/>
        </w:rPr>
        <w:t>月</w:t>
      </w:r>
      <w:r>
        <w:rPr>
          <w:rFonts w:hint="eastAsia" w:ascii="宋体" w:hAnsi="宋体" w:cs="宋体"/>
          <w:b/>
          <w:bCs/>
          <w:kern w:val="0"/>
          <w:sz w:val="24"/>
          <w:szCs w:val="24"/>
          <w:highlight w:val="none"/>
        </w:rPr>
        <w:t>22日上午下午或23</w:t>
      </w:r>
      <w:r>
        <w:rPr>
          <w:rFonts w:ascii="宋体" w:hAnsi="宋体" w:cs="宋体"/>
          <w:b/>
          <w:bCs/>
          <w:kern w:val="0"/>
          <w:sz w:val="24"/>
          <w:szCs w:val="24"/>
          <w:highlight w:val="none"/>
        </w:rPr>
        <w:t>日上午下午，到长山校区医院</w:t>
      </w:r>
      <w:r>
        <w:rPr>
          <w:rFonts w:hint="eastAsia" w:ascii="宋体" w:hAnsi="宋体" w:cs="宋体"/>
          <w:b/>
          <w:bCs/>
          <w:kern w:val="0"/>
          <w:sz w:val="24"/>
          <w:szCs w:val="24"/>
          <w:highlight w:val="none"/>
        </w:rPr>
        <w:t>或</w:t>
      </w:r>
      <w:r>
        <w:rPr>
          <w:rFonts w:ascii="宋体" w:hAnsi="宋体" w:cs="宋体"/>
          <w:b/>
          <w:bCs/>
          <w:kern w:val="0"/>
          <w:sz w:val="24"/>
          <w:szCs w:val="24"/>
          <w:highlight w:val="none"/>
        </w:rPr>
        <w:t>梦溪校区医院参加体</w:t>
      </w:r>
      <w:r>
        <w:rPr>
          <w:rFonts w:ascii="宋体" w:hAnsi="宋体" w:cs="宋体"/>
          <w:b/>
          <w:bCs/>
          <w:color w:val="000000"/>
          <w:kern w:val="0"/>
          <w:sz w:val="24"/>
          <w:szCs w:val="24"/>
          <w:highlight w:val="none"/>
        </w:rPr>
        <w:t>检（请自行打印并带上体检表，见附件</w:t>
      </w:r>
      <w:r>
        <w:rPr>
          <w:rFonts w:hint="eastAsia" w:ascii="宋体" w:hAnsi="宋体" w:cs="宋体"/>
          <w:b/>
          <w:bCs/>
          <w:color w:val="000000"/>
          <w:kern w:val="0"/>
          <w:sz w:val="24"/>
          <w:szCs w:val="24"/>
          <w:highlight w:val="none"/>
        </w:rPr>
        <w:t>2</w:t>
      </w:r>
      <w:r>
        <w:rPr>
          <w:rFonts w:ascii="宋体" w:hAnsi="宋体" w:cs="宋体"/>
          <w:b/>
          <w:bCs/>
          <w:color w:val="000000"/>
          <w:kern w:val="0"/>
          <w:sz w:val="24"/>
          <w:szCs w:val="24"/>
          <w:highlight w:val="none"/>
        </w:rPr>
        <w:t>）</w:t>
      </w:r>
      <w:r>
        <w:rPr>
          <w:rFonts w:hint="eastAsia" w:ascii="宋体" w:hAnsi="宋体" w:cs="宋体"/>
          <w:b/>
          <w:bCs/>
          <w:color w:val="000000"/>
          <w:kern w:val="0"/>
          <w:sz w:val="24"/>
          <w:szCs w:val="24"/>
          <w:highlight w:val="none"/>
        </w:rPr>
        <w:t>，体检费用由体检人所在学院承担，标准为10元/人，体检后由各学院自行与校医院统计结算。</w:t>
      </w:r>
    </w:p>
    <w:p>
      <w:pPr>
        <w:widowControl/>
        <w:spacing w:line="276" w:lineRule="auto"/>
        <w:jc w:val="left"/>
        <w:rPr>
          <w:rFonts w:ascii="宋体" w:hAnsi="宋体" w:cs="宋体"/>
          <w:bCs/>
          <w:color w:val="000000"/>
          <w:kern w:val="0"/>
          <w:sz w:val="24"/>
          <w:szCs w:val="24"/>
        </w:rPr>
      </w:pPr>
      <w:r>
        <w:rPr>
          <w:rFonts w:hint="eastAsia" w:ascii="宋体" w:hAnsi="宋体"/>
          <w:iCs/>
          <w:sz w:val="24"/>
          <w:szCs w:val="24"/>
        </w:rPr>
        <w:t>（二）</w:t>
      </w:r>
      <w:r>
        <w:rPr>
          <w:rFonts w:ascii="宋体" w:hAnsi="宋体" w:cs="宋体"/>
          <w:bCs/>
          <w:color w:val="000000"/>
          <w:kern w:val="0"/>
          <w:sz w:val="24"/>
          <w:szCs w:val="24"/>
        </w:rPr>
        <w:t>参加竞技项目的运动员比赛时必须佩戴号码布，违者不得参加比赛（趣味项目除外）；</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三</w:t>
      </w:r>
      <w:r>
        <w:rPr>
          <w:rFonts w:ascii="宋体" w:hAnsi="宋体" w:cs="宋体"/>
          <w:bCs/>
          <w:color w:val="000000"/>
          <w:kern w:val="0"/>
          <w:sz w:val="24"/>
          <w:szCs w:val="24"/>
        </w:rPr>
        <w:t>）凡冒名参加比赛者，一经查出，除取消所得名次外，另扣团体总分10分；</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四</w:t>
      </w:r>
      <w:r>
        <w:rPr>
          <w:rFonts w:ascii="宋体" w:hAnsi="宋体" w:cs="宋体"/>
          <w:bCs/>
          <w:color w:val="000000"/>
          <w:kern w:val="0"/>
          <w:sz w:val="24"/>
          <w:szCs w:val="24"/>
        </w:rPr>
        <w:t>）报名时，错报者作废，漏报者不得补报；</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五</w:t>
      </w:r>
      <w:r>
        <w:rPr>
          <w:rFonts w:ascii="宋体" w:hAnsi="宋体" w:cs="宋体"/>
          <w:bCs/>
          <w:color w:val="000000"/>
          <w:kern w:val="0"/>
          <w:sz w:val="24"/>
          <w:szCs w:val="24"/>
        </w:rPr>
        <w:t>）交报名单时请填写好所报项目、运动员号码及学号；</w:t>
      </w:r>
    </w:p>
    <w:p>
      <w:pPr>
        <w:widowControl/>
        <w:spacing w:line="276" w:lineRule="auto"/>
        <w:jc w:val="left"/>
        <w:rPr>
          <w:rFonts w:ascii="宋体" w:hAnsi="宋体" w:cs="宋体"/>
          <w:bCs/>
          <w:kern w:val="0"/>
          <w:sz w:val="24"/>
          <w:szCs w:val="24"/>
        </w:rPr>
      </w:pPr>
      <w:r>
        <w:rPr>
          <w:rFonts w:ascii="宋体" w:hAnsi="宋体" w:cs="宋体"/>
          <w:bCs/>
          <w:kern w:val="0"/>
          <w:sz w:val="24"/>
          <w:szCs w:val="24"/>
        </w:rPr>
        <w:t>（</w:t>
      </w:r>
      <w:r>
        <w:rPr>
          <w:rFonts w:hint="eastAsia" w:ascii="宋体" w:hAnsi="宋体" w:cs="宋体"/>
          <w:bCs/>
          <w:kern w:val="0"/>
          <w:sz w:val="24"/>
          <w:szCs w:val="24"/>
        </w:rPr>
        <w:t>六</w:t>
      </w:r>
      <w:r>
        <w:rPr>
          <w:rFonts w:ascii="宋体" w:hAnsi="宋体" w:cs="宋体"/>
          <w:bCs/>
          <w:kern w:val="0"/>
          <w:sz w:val="24"/>
          <w:szCs w:val="24"/>
        </w:rPr>
        <w:t>）1</w:t>
      </w:r>
      <w:r>
        <w:rPr>
          <w:rFonts w:hint="eastAsia" w:ascii="宋体" w:hAnsi="宋体" w:cs="宋体"/>
          <w:bCs/>
          <w:kern w:val="0"/>
          <w:sz w:val="24"/>
          <w:szCs w:val="24"/>
        </w:rPr>
        <w:t>0</w:t>
      </w:r>
      <w:r>
        <w:rPr>
          <w:rFonts w:ascii="宋体" w:hAnsi="宋体" w:cs="宋体"/>
          <w:bCs/>
          <w:kern w:val="0"/>
          <w:sz w:val="24"/>
          <w:szCs w:val="24"/>
        </w:rPr>
        <w:t>月</w:t>
      </w:r>
      <w:r>
        <w:rPr>
          <w:rFonts w:hint="eastAsia" w:ascii="宋体" w:hAnsi="宋体" w:cs="宋体"/>
          <w:bCs/>
          <w:kern w:val="0"/>
          <w:sz w:val="24"/>
          <w:szCs w:val="24"/>
        </w:rPr>
        <w:t>30</w:t>
      </w:r>
      <w:r>
        <w:rPr>
          <w:rFonts w:ascii="宋体" w:hAnsi="宋体" w:cs="宋体"/>
          <w:bCs/>
          <w:kern w:val="0"/>
          <w:sz w:val="24"/>
          <w:szCs w:val="24"/>
        </w:rPr>
        <w:t>日下午4：00在</w:t>
      </w:r>
      <w:r>
        <w:rPr>
          <w:rFonts w:hint="eastAsia" w:ascii="宋体" w:hAnsi="宋体" w:cs="宋体"/>
          <w:bCs/>
          <w:kern w:val="0"/>
          <w:sz w:val="24"/>
          <w:szCs w:val="24"/>
        </w:rPr>
        <w:t>长山</w:t>
      </w:r>
      <w:r>
        <w:rPr>
          <w:rFonts w:ascii="宋体" w:hAnsi="宋体" w:cs="宋体"/>
          <w:bCs/>
          <w:kern w:val="0"/>
          <w:sz w:val="24"/>
          <w:szCs w:val="24"/>
        </w:rPr>
        <w:t>校区进行运动会开幕式彩排，请各单位提前在主席台领取引导牌（交100元押金），开幕式结束后及时归还</w:t>
      </w:r>
      <w:r>
        <w:rPr>
          <w:rFonts w:hint="eastAsia" w:ascii="宋体" w:hAnsi="宋体" w:cs="宋体"/>
          <w:bCs/>
          <w:kern w:val="0"/>
          <w:sz w:val="24"/>
          <w:szCs w:val="24"/>
        </w:rPr>
        <w:t>并</w:t>
      </w:r>
      <w:r>
        <w:rPr>
          <w:rFonts w:ascii="宋体" w:hAnsi="宋体" w:cs="宋体"/>
          <w:bCs/>
          <w:kern w:val="0"/>
          <w:sz w:val="24"/>
          <w:szCs w:val="24"/>
        </w:rPr>
        <w:t>领取押金；</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七</w:t>
      </w:r>
      <w:r>
        <w:rPr>
          <w:rFonts w:ascii="宋体" w:hAnsi="宋体" w:cs="宋体"/>
          <w:bCs/>
          <w:color w:val="000000"/>
          <w:kern w:val="0"/>
          <w:sz w:val="24"/>
          <w:szCs w:val="24"/>
        </w:rPr>
        <w:t>）跳高递增高度及起跳高度：</w:t>
      </w:r>
    </w:p>
    <w:p>
      <w:pPr>
        <w:widowControl/>
        <w:spacing w:line="276" w:lineRule="auto"/>
        <w:ind w:left="708" w:leftChars="337"/>
        <w:jc w:val="left"/>
        <w:rPr>
          <w:rFonts w:ascii="宋体" w:hAnsi="宋体" w:cs="宋体"/>
          <w:bCs/>
          <w:color w:val="000000"/>
          <w:kern w:val="0"/>
          <w:sz w:val="24"/>
          <w:szCs w:val="24"/>
        </w:rPr>
      </w:pPr>
      <w:r>
        <w:rPr>
          <w:rFonts w:hint="eastAsia" w:ascii="宋体" w:hAnsi="宋体" w:cs="宋体"/>
          <w:bCs/>
          <w:color w:val="000000"/>
          <w:kern w:val="0"/>
          <w:sz w:val="24"/>
          <w:szCs w:val="24"/>
        </w:rPr>
        <w:t>1、</w:t>
      </w:r>
      <w:r>
        <w:rPr>
          <w:rFonts w:ascii="宋体" w:hAnsi="宋体" w:cs="宋体"/>
          <w:bCs/>
          <w:color w:val="000000"/>
          <w:kern w:val="0"/>
          <w:sz w:val="24"/>
          <w:szCs w:val="24"/>
        </w:rPr>
        <w:t xml:space="preserve">学生男子组：    </w:t>
      </w:r>
    </w:p>
    <w:p>
      <w:pPr>
        <w:widowControl/>
        <w:spacing w:line="276" w:lineRule="auto"/>
        <w:ind w:left="708" w:leftChars="337"/>
        <w:jc w:val="left"/>
        <w:rPr>
          <w:rFonts w:ascii="宋体" w:hAnsi="宋体" w:cs="宋体"/>
          <w:bCs/>
          <w:color w:val="000000"/>
          <w:kern w:val="0"/>
          <w:sz w:val="24"/>
          <w:szCs w:val="24"/>
        </w:rPr>
      </w:pPr>
      <w:r>
        <w:rPr>
          <w:rFonts w:ascii="宋体" w:hAnsi="宋体" w:cs="宋体"/>
          <w:bCs/>
          <w:color w:val="000000"/>
          <w:kern w:val="0"/>
          <w:sz w:val="24"/>
          <w:szCs w:val="24"/>
        </w:rPr>
        <w:t>起跳高度 1.40米 5CM加一高度； 1.50米起 3CM加一高度</w:t>
      </w:r>
    </w:p>
    <w:p>
      <w:pPr>
        <w:widowControl/>
        <w:spacing w:line="276" w:lineRule="auto"/>
        <w:ind w:left="708" w:leftChars="337"/>
        <w:jc w:val="left"/>
        <w:rPr>
          <w:rFonts w:ascii="宋体" w:hAnsi="宋体" w:cs="宋体"/>
          <w:bCs/>
          <w:color w:val="000000"/>
          <w:kern w:val="0"/>
          <w:sz w:val="24"/>
          <w:szCs w:val="24"/>
        </w:rPr>
      </w:pPr>
      <w:r>
        <w:rPr>
          <w:rFonts w:hint="eastAsia" w:ascii="宋体" w:hAnsi="宋体" w:cs="宋体"/>
          <w:bCs/>
          <w:color w:val="000000"/>
          <w:kern w:val="0"/>
          <w:sz w:val="24"/>
          <w:szCs w:val="24"/>
        </w:rPr>
        <w:t>2、</w:t>
      </w:r>
      <w:r>
        <w:rPr>
          <w:rFonts w:ascii="宋体" w:hAnsi="宋体" w:cs="宋体"/>
          <w:bCs/>
          <w:color w:val="000000"/>
          <w:kern w:val="0"/>
          <w:sz w:val="24"/>
          <w:szCs w:val="24"/>
        </w:rPr>
        <w:t>学生女子组：</w:t>
      </w:r>
    </w:p>
    <w:p>
      <w:pPr>
        <w:widowControl/>
        <w:spacing w:line="276" w:lineRule="auto"/>
        <w:ind w:left="708" w:leftChars="337"/>
        <w:jc w:val="left"/>
        <w:rPr>
          <w:rFonts w:ascii="宋体" w:hAnsi="宋体" w:cs="宋体"/>
          <w:bCs/>
          <w:color w:val="000000"/>
          <w:kern w:val="0"/>
          <w:sz w:val="24"/>
          <w:szCs w:val="24"/>
        </w:rPr>
      </w:pPr>
      <w:r>
        <w:rPr>
          <w:rFonts w:ascii="宋体" w:hAnsi="宋体" w:cs="宋体"/>
          <w:bCs/>
          <w:color w:val="000000"/>
          <w:kern w:val="0"/>
          <w:sz w:val="24"/>
          <w:szCs w:val="24"/>
        </w:rPr>
        <w:t>起跳高度</w:t>
      </w:r>
      <w:r>
        <w:rPr>
          <w:rFonts w:hint="eastAsia" w:ascii="宋体" w:hAnsi="宋体" w:cs="宋体"/>
          <w:bCs/>
          <w:color w:val="000000"/>
          <w:kern w:val="0"/>
          <w:sz w:val="24"/>
          <w:szCs w:val="24"/>
        </w:rPr>
        <w:t xml:space="preserve"> </w:t>
      </w:r>
      <w:r>
        <w:rPr>
          <w:rFonts w:ascii="宋体" w:hAnsi="宋体" w:cs="宋体"/>
          <w:bCs/>
          <w:color w:val="000000"/>
          <w:kern w:val="0"/>
          <w:sz w:val="24"/>
          <w:szCs w:val="24"/>
        </w:rPr>
        <w:t xml:space="preserve"> 1.00米 5CM加一高度； 1.20米起 3CM加一高度</w:t>
      </w:r>
    </w:p>
    <w:p>
      <w:pPr>
        <w:widowControl/>
        <w:spacing w:line="276" w:lineRule="auto"/>
        <w:ind w:left="708" w:leftChars="337"/>
        <w:jc w:val="left"/>
        <w:rPr>
          <w:rFonts w:ascii="宋体" w:hAnsi="宋体" w:cs="宋体"/>
          <w:bCs/>
          <w:color w:val="000000"/>
          <w:kern w:val="0"/>
          <w:sz w:val="24"/>
          <w:szCs w:val="24"/>
        </w:rPr>
      </w:pPr>
      <w:r>
        <w:rPr>
          <w:rFonts w:hint="eastAsia" w:ascii="宋体" w:hAnsi="宋体" w:cs="宋体"/>
          <w:bCs/>
          <w:color w:val="000000"/>
          <w:kern w:val="0"/>
          <w:sz w:val="24"/>
          <w:szCs w:val="24"/>
        </w:rPr>
        <w:t>3、</w:t>
      </w:r>
      <w:r>
        <w:rPr>
          <w:rFonts w:ascii="宋体" w:hAnsi="宋体" w:cs="宋体"/>
          <w:bCs/>
          <w:color w:val="000000"/>
          <w:kern w:val="0"/>
          <w:sz w:val="24"/>
          <w:szCs w:val="24"/>
        </w:rPr>
        <w:t>破纪录后由运动员选择所加高度</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highlight w:val="none"/>
        </w:rPr>
        <w:t>（</w:t>
      </w:r>
      <w:r>
        <w:rPr>
          <w:rFonts w:hint="eastAsia" w:ascii="宋体" w:hAnsi="宋体" w:cs="宋体"/>
          <w:bCs/>
          <w:color w:val="000000"/>
          <w:kern w:val="0"/>
          <w:sz w:val="24"/>
          <w:szCs w:val="24"/>
          <w:highlight w:val="none"/>
        </w:rPr>
        <w:t>八</w:t>
      </w:r>
      <w:r>
        <w:rPr>
          <w:rFonts w:ascii="宋体" w:hAnsi="宋体" w:cs="宋体"/>
          <w:bCs/>
          <w:color w:val="000000"/>
          <w:kern w:val="0"/>
          <w:sz w:val="24"/>
          <w:szCs w:val="24"/>
          <w:highlight w:val="none"/>
        </w:rPr>
        <w:t>）</w:t>
      </w:r>
      <w:r>
        <w:rPr>
          <w:rFonts w:hint="eastAsia" w:ascii="宋体" w:hAnsi="宋体" w:cs="宋体"/>
          <w:b/>
          <w:color w:val="000000"/>
          <w:kern w:val="0"/>
          <w:sz w:val="24"/>
          <w:szCs w:val="24"/>
          <w:highlight w:val="none"/>
        </w:rPr>
        <w:t>所有参加竞技比赛项目的运动员必须由所在学院统一购买“人身意外伤害险”，未购买保险者不得参赛；参加非竞技比赛项目的运动员，建议所在学院也购买“人身意外伤害险”。</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九</w:t>
      </w:r>
      <w:r>
        <w:rPr>
          <w:rFonts w:ascii="宋体" w:hAnsi="宋体" w:cs="宋体"/>
          <w:bCs/>
          <w:color w:val="000000"/>
          <w:kern w:val="0"/>
          <w:sz w:val="24"/>
          <w:szCs w:val="24"/>
        </w:rPr>
        <w:t>）各学院必须于</w:t>
      </w:r>
      <w:r>
        <w:rPr>
          <w:rFonts w:hint="eastAsia" w:ascii="宋体" w:hAnsi="宋体" w:cs="宋体"/>
          <w:b/>
          <w:color w:val="000000"/>
          <w:kern w:val="0"/>
          <w:sz w:val="24"/>
          <w:szCs w:val="24"/>
        </w:rPr>
        <w:t>10月24日</w:t>
      </w:r>
      <w:r>
        <w:rPr>
          <w:rFonts w:hint="eastAsia" w:ascii="宋体" w:hAnsi="宋体" w:cs="宋体"/>
          <w:bCs/>
          <w:color w:val="000000"/>
          <w:kern w:val="0"/>
          <w:sz w:val="24"/>
          <w:szCs w:val="24"/>
        </w:rPr>
        <w:t>前，</w:t>
      </w:r>
      <w:r>
        <w:rPr>
          <w:rFonts w:ascii="宋体" w:hAnsi="宋体" w:cs="宋体"/>
          <w:bCs/>
          <w:color w:val="000000"/>
          <w:kern w:val="0"/>
          <w:sz w:val="24"/>
          <w:szCs w:val="24"/>
        </w:rPr>
        <w:t>将“</w:t>
      </w:r>
      <w:r>
        <w:rPr>
          <w:rFonts w:hint="eastAsia" w:ascii="宋体" w:hAnsi="宋体" w:cs="宋体"/>
          <w:b/>
          <w:color w:val="000000"/>
          <w:kern w:val="0"/>
          <w:sz w:val="24"/>
          <w:szCs w:val="24"/>
        </w:rPr>
        <w:t>运动员报名表、运动员参赛风险承诺书、</w:t>
      </w:r>
      <w:r>
        <w:rPr>
          <w:rFonts w:ascii="宋体" w:hAnsi="宋体" w:cs="宋体"/>
          <w:b/>
          <w:color w:val="000000"/>
          <w:kern w:val="0"/>
          <w:sz w:val="24"/>
          <w:szCs w:val="24"/>
        </w:rPr>
        <w:t>800米及以上项目的运动员</w:t>
      </w:r>
      <w:r>
        <w:rPr>
          <w:rFonts w:hint="eastAsia" w:ascii="宋体" w:hAnsi="宋体" w:cs="宋体"/>
          <w:b/>
          <w:color w:val="000000"/>
          <w:kern w:val="0"/>
          <w:sz w:val="24"/>
          <w:szCs w:val="24"/>
        </w:rPr>
        <w:t>体检表、竞技比赛参赛运动员人身意外伤害保险合同</w:t>
      </w:r>
      <w:r>
        <w:rPr>
          <w:rFonts w:ascii="宋体" w:hAnsi="宋体" w:cs="宋体"/>
          <w:bCs/>
          <w:color w:val="000000"/>
          <w:kern w:val="0"/>
          <w:sz w:val="24"/>
          <w:szCs w:val="24"/>
        </w:rPr>
        <w:t>”</w:t>
      </w:r>
      <w:r>
        <w:rPr>
          <w:rFonts w:hint="eastAsia" w:ascii="宋体" w:hAnsi="宋体" w:cs="宋体"/>
          <w:bCs/>
          <w:color w:val="000000"/>
          <w:kern w:val="0"/>
          <w:sz w:val="24"/>
          <w:szCs w:val="24"/>
        </w:rPr>
        <w:t>提交长山校区</w:t>
      </w:r>
      <w:r>
        <w:rPr>
          <w:rFonts w:ascii="宋体" w:hAnsi="宋体" w:cs="宋体"/>
          <w:bCs/>
          <w:color w:val="000000"/>
          <w:kern w:val="0"/>
          <w:sz w:val="24"/>
          <w:szCs w:val="24"/>
        </w:rPr>
        <w:t>体育学院</w:t>
      </w:r>
      <w:r>
        <w:rPr>
          <w:rFonts w:hint="eastAsia" w:ascii="宋体" w:hAnsi="宋体" w:cs="宋体"/>
          <w:bCs/>
          <w:color w:val="000000"/>
          <w:kern w:val="0"/>
          <w:sz w:val="24"/>
          <w:szCs w:val="24"/>
        </w:rPr>
        <w:t>434办公室群体教研室</w:t>
      </w:r>
      <w:r>
        <w:rPr>
          <w:rFonts w:ascii="宋体" w:hAnsi="宋体" w:cs="宋体"/>
          <w:bCs/>
          <w:color w:val="000000"/>
          <w:kern w:val="0"/>
          <w:sz w:val="24"/>
          <w:szCs w:val="24"/>
        </w:rPr>
        <w:t>备查。</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十</w:t>
      </w:r>
      <w:r>
        <w:rPr>
          <w:rFonts w:ascii="宋体" w:hAnsi="宋体" w:cs="宋体"/>
          <w:bCs/>
          <w:color w:val="000000"/>
          <w:kern w:val="0"/>
          <w:sz w:val="24"/>
          <w:szCs w:val="24"/>
        </w:rPr>
        <w:t>）</w:t>
      </w:r>
      <w:r>
        <w:rPr>
          <w:rFonts w:hint="eastAsia" w:ascii="宋体" w:hAnsi="宋体" w:cs="宋体"/>
          <w:bCs/>
          <w:color w:val="000000"/>
          <w:kern w:val="0"/>
          <w:sz w:val="24"/>
          <w:szCs w:val="24"/>
        </w:rPr>
        <w:t>体育学院联系人：张伟（13655288778），长山校区体育学院434办公室。</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w:t>
      </w:r>
      <w:r>
        <w:rPr>
          <w:rFonts w:hint="eastAsia" w:ascii="宋体" w:hAnsi="宋体" w:cs="宋体"/>
          <w:bCs/>
          <w:color w:val="000000"/>
          <w:kern w:val="0"/>
          <w:sz w:val="24"/>
          <w:szCs w:val="24"/>
        </w:rPr>
        <w:t>十一</w:t>
      </w:r>
      <w:r>
        <w:rPr>
          <w:rFonts w:ascii="宋体" w:hAnsi="宋体" w:cs="宋体"/>
          <w:bCs/>
          <w:color w:val="000000"/>
          <w:kern w:val="0"/>
          <w:sz w:val="24"/>
          <w:szCs w:val="24"/>
        </w:rPr>
        <w:t>）未尽事宜另行通知，本规程解释权属体育学院。</w:t>
      </w:r>
    </w:p>
    <w:p>
      <w:pPr>
        <w:widowControl/>
        <w:spacing w:line="276" w:lineRule="auto"/>
        <w:jc w:val="left"/>
        <w:rPr>
          <w:rFonts w:ascii="楷体" w:hAnsi="楷体" w:eastAsia="楷体"/>
          <w:sz w:val="28"/>
          <w:szCs w:val="28"/>
        </w:rPr>
      </w:pPr>
      <w:r>
        <w:rPr>
          <w:rFonts w:ascii="楷体" w:hAnsi="楷体" w:eastAsia="楷体"/>
          <w:b/>
          <w:bCs/>
          <w:sz w:val="28"/>
          <w:szCs w:val="28"/>
        </w:rPr>
        <w:t>各单位运动员号码布范围：</w:t>
      </w:r>
      <w:r>
        <w:rPr>
          <w:rFonts w:ascii="楷体" w:hAnsi="楷体" w:eastAsia="楷体"/>
          <w:sz w:val="28"/>
          <w:szCs w:val="28"/>
        </w:rPr>
        <w:t>请严格按号码范围报名，缺损的号码布请自行添补，请按下面公布的号码范围自备。</w:t>
      </w:r>
    </w:p>
    <w:tbl>
      <w:tblPr>
        <w:tblStyle w:val="6"/>
        <w:tblW w:w="787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25"/>
        <w:gridCol w:w="5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tcPr>
          <w:p>
            <w:pPr>
              <w:widowControl/>
              <w:spacing w:line="276" w:lineRule="auto"/>
              <w:jc w:val="center"/>
              <w:rPr>
                <w:rFonts w:ascii="宋体" w:hAnsi="宋体" w:cs="宋体"/>
                <w:b/>
                <w:color w:val="000000"/>
                <w:kern w:val="0"/>
                <w:sz w:val="24"/>
                <w:szCs w:val="24"/>
              </w:rPr>
            </w:pPr>
            <w:r>
              <w:rPr>
                <w:rFonts w:ascii="宋体" w:hAnsi="宋体" w:cs="宋体"/>
                <w:b/>
                <w:color w:val="000000"/>
                <w:kern w:val="0"/>
                <w:sz w:val="24"/>
                <w:szCs w:val="24"/>
              </w:rPr>
              <w:t>单 位</w:t>
            </w:r>
          </w:p>
        </w:tc>
        <w:tc>
          <w:tcPr>
            <w:tcW w:w="5250" w:type="dxa"/>
          </w:tcPr>
          <w:p>
            <w:pPr>
              <w:widowControl/>
              <w:spacing w:line="276" w:lineRule="auto"/>
              <w:jc w:val="center"/>
              <w:rPr>
                <w:rFonts w:ascii="宋体" w:hAnsi="宋体" w:cs="宋体"/>
                <w:b/>
                <w:color w:val="000000"/>
                <w:kern w:val="0"/>
                <w:sz w:val="24"/>
                <w:szCs w:val="24"/>
              </w:rPr>
            </w:pPr>
            <w:r>
              <w:rPr>
                <w:rFonts w:ascii="宋体" w:hAnsi="宋体" w:cs="宋体"/>
                <w:b/>
                <w:color w:val="000000"/>
                <w:kern w:val="0"/>
                <w:sz w:val="24"/>
                <w:szCs w:val="24"/>
              </w:rPr>
              <w:t>号码范围（学生甲组）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船海学院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0001—0060号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机械学院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0101—0160号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能动学院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0901—0960号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kern w:val="0"/>
                <w:sz w:val="24"/>
                <w:szCs w:val="24"/>
              </w:rPr>
            </w:pPr>
            <w:r>
              <w:rPr>
                <w:rFonts w:hint="eastAsia" w:ascii="宋体" w:hAnsi="宋体" w:cs="宋体"/>
                <w:kern w:val="0"/>
                <w:sz w:val="24"/>
                <w:szCs w:val="24"/>
              </w:rPr>
              <w:t>自动化</w:t>
            </w:r>
            <w:r>
              <w:rPr>
                <w:rFonts w:ascii="宋体" w:hAnsi="宋体" w:cs="宋体"/>
                <w:kern w:val="0"/>
                <w:sz w:val="24"/>
                <w:szCs w:val="24"/>
              </w:rPr>
              <w:t>学院</w:t>
            </w:r>
          </w:p>
        </w:tc>
        <w:tc>
          <w:tcPr>
            <w:tcW w:w="5250" w:type="dxa"/>
            <w:vAlign w:val="center"/>
          </w:tcPr>
          <w:p>
            <w:pPr>
              <w:widowControl/>
              <w:spacing w:line="276" w:lineRule="auto"/>
              <w:jc w:val="center"/>
              <w:rPr>
                <w:rFonts w:ascii="宋体" w:hAnsi="宋体" w:cs="宋体"/>
                <w:kern w:val="0"/>
                <w:sz w:val="24"/>
                <w:szCs w:val="24"/>
              </w:rPr>
            </w:pPr>
            <w:r>
              <w:rPr>
                <w:rFonts w:ascii="宋体" w:hAnsi="宋体" w:cs="宋体"/>
                <w:kern w:val="0"/>
                <w:sz w:val="24"/>
                <w:szCs w:val="24"/>
              </w:rPr>
              <w:t>0201—0260号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材料学院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0401—0460号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经管学院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0301</w:t>
            </w:r>
            <w:r>
              <w:rPr>
                <w:rFonts w:ascii="宋体" w:hAnsi="宋体" w:cs="宋体"/>
                <w:color w:val="000000"/>
                <w:kern w:val="0"/>
                <w:sz w:val="24"/>
                <w:szCs w:val="24"/>
              </w:rPr>
              <w:softHyphen/>
            </w:r>
            <w:r>
              <w:rPr>
                <w:rFonts w:ascii="宋体" w:hAnsi="宋体" w:cs="宋体"/>
                <w:color w:val="000000"/>
                <w:kern w:val="0"/>
                <w:sz w:val="24"/>
                <w:szCs w:val="24"/>
              </w:rPr>
              <w:t>－0360号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计算机学院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0801—0860号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土建学院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0501—0560号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生技学院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1501—1560号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环化学院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0601—0660号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kern w:val="0"/>
                <w:sz w:val="24"/>
                <w:szCs w:val="24"/>
              </w:rPr>
            </w:pPr>
            <w:r>
              <w:rPr>
                <w:rFonts w:hint="eastAsia" w:ascii="宋体" w:hAnsi="宋体" w:cs="宋体"/>
                <w:kern w:val="0"/>
                <w:sz w:val="24"/>
                <w:szCs w:val="24"/>
              </w:rPr>
              <w:t>马克思主义学院</w:t>
            </w:r>
          </w:p>
        </w:tc>
        <w:tc>
          <w:tcPr>
            <w:tcW w:w="5250" w:type="dxa"/>
            <w:vAlign w:val="center"/>
          </w:tcPr>
          <w:p>
            <w:pPr>
              <w:widowControl/>
              <w:spacing w:line="276" w:lineRule="auto"/>
              <w:jc w:val="center"/>
              <w:rPr>
                <w:rFonts w:ascii="宋体" w:hAnsi="宋体" w:cs="宋体"/>
                <w:kern w:val="0"/>
                <w:sz w:val="24"/>
                <w:szCs w:val="24"/>
              </w:rPr>
            </w:pPr>
            <w:r>
              <w:rPr>
                <w:rFonts w:ascii="宋体" w:hAnsi="宋体" w:cs="宋体"/>
                <w:kern w:val="0"/>
                <w:sz w:val="24"/>
                <w:szCs w:val="24"/>
              </w:rPr>
              <w:t>1</w:t>
            </w:r>
            <w:r>
              <w:rPr>
                <w:rFonts w:hint="eastAsia" w:ascii="宋体" w:hAnsi="宋体" w:cs="宋体"/>
                <w:kern w:val="0"/>
                <w:sz w:val="24"/>
                <w:szCs w:val="24"/>
              </w:rPr>
              <w:t>8</w:t>
            </w:r>
            <w:r>
              <w:rPr>
                <w:rFonts w:ascii="宋体" w:hAnsi="宋体" w:cs="宋体"/>
                <w:kern w:val="0"/>
                <w:sz w:val="24"/>
                <w:szCs w:val="24"/>
              </w:rPr>
              <w:t>01—1</w:t>
            </w:r>
            <w:r>
              <w:rPr>
                <w:rFonts w:hint="eastAsia" w:ascii="宋体" w:hAnsi="宋体" w:cs="宋体"/>
                <w:kern w:val="0"/>
                <w:sz w:val="24"/>
                <w:szCs w:val="24"/>
              </w:rPr>
              <w:t>8</w:t>
            </w:r>
            <w:r>
              <w:rPr>
                <w:rFonts w:ascii="宋体" w:hAnsi="宋体" w:cs="宋体"/>
                <w:kern w:val="0"/>
                <w:sz w:val="24"/>
                <w:szCs w:val="24"/>
              </w:rPr>
              <w:t>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人文学院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1001—1060号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粮食学院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1301—1360号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hint="eastAsia" w:ascii="宋体" w:hAnsi="宋体" w:cs="宋体"/>
                <w:kern w:val="0"/>
                <w:sz w:val="24"/>
                <w:szCs w:val="24"/>
              </w:rPr>
              <w:t>海洋学院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7</w:t>
            </w:r>
            <w:r>
              <w:rPr>
                <w:rFonts w:ascii="宋体" w:hAnsi="宋体" w:cs="宋体"/>
                <w:color w:val="000000"/>
                <w:kern w:val="0"/>
                <w:sz w:val="24"/>
                <w:szCs w:val="24"/>
              </w:rPr>
              <w:t>01—1</w:t>
            </w:r>
            <w:r>
              <w:rPr>
                <w:rFonts w:hint="eastAsia" w:ascii="宋体" w:hAnsi="宋体" w:cs="宋体"/>
                <w:color w:val="000000"/>
                <w:kern w:val="0"/>
                <w:sz w:val="24"/>
                <w:szCs w:val="24"/>
              </w:rPr>
              <w:t>7</w:t>
            </w:r>
            <w:r>
              <w:rPr>
                <w:rFonts w:ascii="宋体" w:hAnsi="宋体" w:cs="宋体"/>
                <w:color w:val="000000"/>
                <w:kern w:val="0"/>
                <w:sz w:val="24"/>
                <w:szCs w:val="24"/>
              </w:rPr>
              <w:t>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理学院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1201—1260号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外国语学院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1101—1160号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海外教育学院</w:t>
            </w:r>
          </w:p>
        </w:tc>
        <w:tc>
          <w:tcPr>
            <w:tcW w:w="5250" w:type="dxa"/>
            <w:vAlign w:val="center"/>
          </w:tcPr>
          <w:p>
            <w:pPr>
              <w:widowControl/>
              <w:spacing w:line="276" w:lineRule="auto"/>
              <w:jc w:val="center"/>
              <w:rPr>
                <w:rFonts w:ascii="宋体" w:hAnsi="宋体" w:cs="宋体"/>
                <w:color w:val="000000"/>
                <w:kern w:val="0"/>
                <w:sz w:val="24"/>
                <w:szCs w:val="24"/>
              </w:rPr>
            </w:pPr>
            <w:r>
              <w:rPr>
                <w:rFonts w:hint="eastAsia" w:ascii="宋体" w:hAnsi="宋体" w:cs="宋体"/>
                <w:color w:val="000000"/>
                <w:kern w:val="0"/>
                <w:sz w:val="24"/>
                <w:szCs w:val="24"/>
              </w:rPr>
              <w:t>1601</w:t>
            </w:r>
            <w:r>
              <w:rPr>
                <w:rFonts w:ascii="宋体" w:hAnsi="宋体" w:cs="宋体"/>
                <w:color w:val="000000"/>
                <w:kern w:val="0"/>
                <w:sz w:val="24"/>
                <w:szCs w:val="24"/>
              </w:rPr>
              <w:t>—</w:t>
            </w:r>
            <w:r>
              <w:rPr>
                <w:rFonts w:hint="eastAsia" w:ascii="宋体" w:hAnsi="宋体" w:cs="宋体"/>
                <w:color w:val="000000"/>
                <w:kern w:val="0"/>
                <w:sz w:val="24"/>
                <w:szCs w:val="24"/>
              </w:rPr>
              <w:t>1700号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继续教育学院</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0701—0800号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hint="eastAsia" w:ascii="宋体" w:hAnsi="宋体" w:cs="宋体"/>
                <w:color w:val="000000"/>
                <w:kern w:val="0"/>
                <w:sz w:val="24"/>
                <w:szCs w:val="24"/>
              </w:rPr>
              <w:t>苏州理工学院</w:t>
            </w:r>
          </w:p>
        </w:tc>
        <w:tc>
          <w:tcPr>
            <w:tcW w:w="5250" w:type="dxa"/>
            <w:vAlign w:val="center"/>
          </w:tcPr>
          <w:p>
            <w:pPr>
              <w:widowControl/>
              <w:spacing w:line="276" w:lineRule="auto"/>
              <w:jc w:val="center"/>
              <w:rPr>
                <w:rFonts w:ascii="宋体" w:hAnsi="宋体" w:cs="宋体"/>
                <w:color w:val="000000"/>
                <w:kern w:val="0"/>
                <w:sz w:val="24"/>
                <w:szCs w:val="24"/>
              </w:rPr>
            </w:pPr>
            <w:r>
              <w:rPr>
                <w:rFonts w:hint="eastAsia" w:ascii="宋体" w:hAnsi="宋体" w:cs="宋体"/>
                <w:color w:val="000000"/>
                <w:kern w:val="0"/>
                <w:sz w:val="24"/>
                <w:szCs w:val="24"/>
              </w:rPr>
              <w:t>19</w:t>
            </w:r>
            <w:r>
              <w:rPr>
                <w:rFonts w:ascii="宋体" w:hAnsi="宋体" w:cs="宋体"/>
                <w:color w:val="000000"/>
                <w:kern w:val="0"/>
                <w:sz w:val="24"/>
                <w:szCs w:val="24"/>
              </w:rPr>
              <w:t>01—</w:t>
            </w:r>
            <w:r>
              <w:rPr>
                <w:rFonts w:hint="eastAsia" w:ascii="宋体" w:hAnsi="宋体" w:cs="宋体"/>
                <w:color w:val="000000"/>
                <w:kern w:val="0"/>
                <w:sz w:val="24"/>
                <w:szCs w:val="24"/>
              </w:rPr>
              <w:t>20</w:t>
            </w:r>
            <w:r>
              <w:rPr>
                <w:rFonts w:ascii="宋体" w:hAnsi="宋体" w:cs="宋体"/>
                <w:color w:val="000000"/>
                <w:kern w:val="0"/>
                <w:sz w:val="24"/>
                <w:szCs w:val="24"/>
              </w:rPr>
              <w:t>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体育学院</w:t>
            </w:r>
            <w:r>
              <w:rPr>
                <w:rFonts w:hint="eastAsia" w:ascii="宋体" w:hAnsi="宋体" w:cs="宋体"/>
                <w:color w:val="000000"/>
                <w:kern w:val="0"/>
                <w:sz w:val="24"/>
                <w:szCs w:val="24"/>
              </w:rPr>
              <w:t>23级</w:t>
            </w:r>
            <w:r>
              <w:rPr>
                <w:rFonts w:ascii="宋体" w:hAnsi="宋体" w:cs="宋体"/>
                <w:bCs/>
                <w:color w:val="000000"/>
                <w:kern w:val="0"/>
                <w:sz w:val="24"/>
                <w:szCs w:val="24"/>
              </w:rPr>
              <w:t>（乙组）</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200</w:t>
            </w:r>
            <w:r>
              <w:rPr>
                <w:rFonts w:hint="eastAsia" w:ascii="宋体" w:hAnsi="宋体" w:cs="宋体"/>
                <w:color w:val="000000"/>
                <w:kern w:val="0"/>
                <w:sz w:val="24"/>
                <w:szCs w:val="24"/>
              </w:rPr>
              <w:t>1</w:t>
            </w:r>
            <w:r>
              <w:rPr>
                <w:rFonts w:ascii="宋体" w:hAnsi="宋体" w:cs="宋体"/>
                <w:color w:val="000000"/>
                <w:kern w:val="0"/>
                <w:sz w:val="24"/>
                <w:szCs w:val="24"/>
              </w:rPr>
              <w:t>—2</w:t>
            </w:r>
            <w:r>
              <w:rPr>
                <w:rFonts w:hint="eastAsia" w:ascii="宋体" w:hAnsi="宋体" w:cs="宋体"/>
                <w:color w:val="000000"/>
                <w:kern w:val="0"/>
                <w:sz w:val="24"/>
                <w:szCs w:val="24"/>
              </w:rPr>
              <w:t>10</w:t>
            </w:r>
            <w:r>
              <w:rPr>
                <w:rFonts w:ascii="宋体" w:hAnsi="宋体" w:cs="宋体"/>
                <w:color w:val="000000"/>
                <w:kern w:val="0"/>
                <w:sz w:val="24"/>
                <w:szCs w:val="24"/>
              </w:rPr>
              <w:t>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体育学院</w:t>
            </w:r>
            <w:r>
              <w:rPr>
                <w:rFonts w:hint="eastAsia" w:ascii="宋体" w:hAnsi="宋体" w:cs="宋体"/>
                <w:color w:val="000000"/>
                <w:kern w:val="0"/>
                <w:sz w:val="24"/>
                <w:szCs w:val="24"/>
              </w:rPr>
              <w:t>24级</w:t>
            </w:r>
            <w:r>
              <w:rPr>
                <w:rFonts w:ascii="宋体" w:hAnsi="宋体" w:cs="宋体"/>
                <w:bCs/>
                <w:color w:val="000000"/>
                <w:kern w:val="0"/>
                <w:sz w:val="24"/>
                <w:szCs w:val="24"/>
              </w:rPr>
              <w:t>（乙组）</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1</w:t>
            </w:r>
            <w:r>
              <w:rPr>
                <w:rFonts w:ascii="宋体" w:hAnsi="宋体" w:cs="宋体"/>
                <w:color w:val="000000"/>
                <w:kern w:val="0"/>
                <w:sz w:val="24"/>
                <w:szCs w:val="24"/>
              </w:rPr>
              <w:t>0</w:t>
            </w:r>
            <w:r>
              <w:rPr>
                <w:rFonts w:hint="eastAsia" w:ascii="宋体" w:hAnsi="宋体" w:cs="宋体"/>
                <w:color w:val="000000"/>
                <w:kern w:val="0"/>
                <w:sz w:val="24"/>
                <w:szCs w:val="24"/>
              </w:rPr>
              <w:t>1</w:t>
            </w:r>
            <w:r>
              <w:rPr>
                <w:rFonts w:ascii="宋体" w:hAnsi="宋体" w:cs="宋体"/>
                <w:color w:val="000000"/>
                <w:kern w:val="0"/>
                <w:sz w:val="24"/>
                <w:szCs w:val="24"/>
              </w:rPr>
              <w:t>—2</w:t>
            </w:r>
            <w:r>
              <w:rPr>
                <w:rFonts w:hint="eastAsia" w:ascii="宋体" w:hAnsi="宋体" w:cs="宋体"/>
                <w:color w:val="000000"/>
                <w:kern w:val="0"/>
                <w:sz w:val="24"/>
                <w:szCs w:val="24"/>
              </w:rPr>
              <w:t>20</w:t>
            </w:r>
            <w:r>
              <w:rPr>
                <w:rFonts w:ascii="宋体" w:hAnsi="宋体" w:cs="宋体"/>
                <w:color w:val="000000"/>
                <w:kern w:val="0"/>
                <w:sz w:val="24"/>
                <w:szCs w:val="24"/>
              </w:rPr>
              <w:t>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体育学院</w:t>
            </w:r>
            <w:r>
              <w:rPr>
                <w:rFonts w:hint="eastAsia" w:ascii="宋体" w:hAnsi="宋体" w:cs="宋体"/>
                <w:color w:val="000000"/>
                <w:kern w:val="0"/>
                <w:sz w:val="24"/>
                <w:szCs w:val="24"/>
              </w:rPr>
              <w:t>25级</w:t>
            </w:r>
            <w:r>
              <w:rPr>
                <w:rFonts w:ascii="宋体" w:hAnsi="宋体" w:cs="宋体"/>
                <w:bCs/>
                <w:color w:val="000000"/>
                <w:kern w:val="0"/>
                <w:sz w:val="24"/>
                <w:szCs w:val="24"/>
              </w:rPr>
              <w:t>（乙组）</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2</w:t>
            </w:r>
            <w:r>
              <w:rPr>
                <w:rFonts w:ascii="宋体" w:hAnsi="宋体" w:cs="宋体"/>
                <w:color w:val="000000"/>
                <w:kern w:val="0"/>
                <w:sz w:val="24"/>
                <w:szCs w:val="24"/>
              </w:rPr>
              <w:t>0</w:t>
            </w:r>
            <w:r>
              <w:rPr>
                <w:rFonts w:hint="eastAsia" w:ascii="宋体" w:hAnsi="宋体" w:cs="宋体"/>
                <w:color w:val="000000"/>
                <w:kern w:val="0"/>
                <w:sz w:val="24"/>
                <w:szCs w:val="24"/>
              </w:rPr>
              <w:t>1</w:t>
            </w:r>
            <w:r>
              <w:rPr>
                <w:rFonts w:ascii="宋体" w:hAnsi="宋体" w:cs="宋体"/>
                <w:color w:val="000000"/>
                <w:kern w:val="0"/>
                <w:sz w:val="24"/>
                <w:szCs w:val="24"/>
              </w:rPr>
              <w:t>—2</w:t>
            </w:r>
            <w:r>
              <w:rPr>
                <w:rFonts w:hint="eastAsia" w:ascii="宋体" w:hAnsi="宋体" w:cs="宋体"/>
                <w:color w:val="000000"/>
                <w:kern w:val="0"/>
                <w:sz w:val="24"/>
                <w:szCs w:val="24"/>
              </w:rPr>
              <w:t>30</w:t>
            </w:r>
            <w:r>
              <w:rPr>
                <w:rFonts w:ascii="宋体" w:hAnsi="宋体" w:cs="宋体"/>
                <w:color w:val="000000"/>
                <w:kern w:val="0"/>
                <w:sz w:val="24"/>
                <w:szCs w:val="24"/>
              </w:rPr>
              <w:t>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625" w:type="dxa"/>
            <w:vAlign w:val="center"/>
          </w:tcPr>
          <w:p>
            <w:pPr>
              <w:widowControl/>
              <w:spacing w:line="276" w:lineRule="auto"/>
              <w:jc w:val="center"/>
              <w:rPr>
                <w:rFonts w:ascii="宋体" w:hAnsi="宋体" w:cs="宋体"/>
                <w:color w:val="000000"/>
                <w:kern w:val="0"/>
                <w:sz w:val="24"/>
                <w:szCs w:val="24"/>
              </w:rPr>
            </w:pPr>
            <w:r>
              <w:rPr>
                <w:rFonts w:hint="eastAsia" w:ascii="宋体" w:hAnsi="宋体" w:cs="宋体"/>
                <w:bCs/>
                <w:color w:val="000000"/>
                <w:kern w:val="0"/>
                <w:sz w:val="24"/>
                <w:szCs w:val="24"/>
              </w:rPr>
              <w:t>苏州理工学院</w:t>
            </w:r>
            <w:r>
              <w:rPr>
                <w:rFonts w:ascii="宋体" w:hAnsi="宋体" w:cs="宋体"/>
                <w:bCs/>
                <w:color w:val="000000"/>
                <w:kern w:val="0"/>
                <w:sz w:val="24"/>
                <w:szCs w:val="24"/>
              </w:rPr>
              <w:t>（乙组）</w:t>
            </w:r>
          </w:p>
        </w:tc>
        <w:tc>
          <w:tcPr>
            <w:tcW w:w="5250" w:type="dxa"/>
            <w:vAlign w:val="center"/>
          </w:tcPr>
          <w:p>
            <w:pPr>
              <w:widowControl/>
              <w:spacing w:line="276" w:lineRule="auto"/>
              <w:jc w:val="center"/>
              <w:rPr>
                <w:rFonts w:ascii="宋体" w:hAnsi="宋体" w:cs="宋体"/>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4</w:t>
            </w:r>
            <w:r>
              <w:rPr>
                <w:rFonts w:ascii="宋体" w:hAnsi="宋体" w:cs="宋体"/>
                <w:color w:val="000000"/>
                <w:kern w:val="0"/>
                <w:sz w:val="24"/>
                <w:szCs w:val="24"/>
              </w:rPr>
              <w:t>0</w:t>
            </w:r>
            <w:r>
              <w:rPr>
                <w:rFonts w:hint="eastAsia" w:ascii="宋体" w:hAnsi="宋体" w:cs="宋体"/>
                <w:color w:val="000000"/>
                <w:kern w:val="0"/>
                <w:sz w:val="24"/>
                <w:szCs w:val="24"/>
              </w:rPr>
              <w:t>1</w:t>
            </w:r>
            <w:r>
              <w:rPr>
                <w:rFonts w:ascii="宋体" w:hAnsi="宋体" w:cs="宋体"/>
                <w:color w:val="000000"/>
                <w:kern w:val="0"/>
                <w:sz w:val="24"/>
                <w:szCs w:val="24"/>
              </w:rPr>
              <w:t>—2</w:t>
            </w:r>
            <w:r>
              <w:rPr>
                <w:rFonts w:hint="eastAsia" w:ascii="宋体" w:hAnsi="宋体" w:cs="宋体"/>
                <w:color w:val="000000"/>
                <w:kern w:val="0"/>
                <w:sz w:val="24"/>
                <w:szCs w:val="24"/>
              </w:rPr>
              <w:t>50</w:t>
            </w:r>
            <w:r>
              <w:rPr>
                <w:rFonts w:ascii="宋体" w:hAnsi="宋体" w:cs="宋体"/>
                <w:color w:val="000000"/>
                <w:kern w:val="0"/>
                <w:sz w:val="24"/>
                <w:szCs w:val="24"/>
              </w:rPr>
              <w:t>0号</w:t>
            </w:r>
          </w:p>
        </w:tc>
      </w:tr>
    </w:tbl>
    <w:p>
      <w:pPr>
        <w:spacing w:line="560" w:lineRule="exact"/>
        <w:rPr>
          <w:rFonts w:ascii="仿宋_GB2312" w:hAnsi="楷体" w:eastAsia="仿宋_GB2312"/>
          <w:sz w:val="32"/>
        </w:rPr>
      </w:pPr>
      <w:r>
        <w:rPr>
          <w:rFonts w:ascii="楷体" w:hAnsi="楷体" w:eastAsia="楷体"/>
          <w:szCs w:val="16"/>
        </w:rPr>
        <w:t>注：号码布规格为高20厘米、宽24厘米。号码数字高度不低于6厘米、不高于10厘米</w:t>
      </w:r>
      <w:r>
        <w:rPr>
          <w:rFonts w:ascii="仿宋_GB2312" w:hAnsi="楷体" w:eastAsia="仿宋_GB2312"/>
          <w:sz w:val="32"/>
        </w:rPr>
        <w:t>。</w:t>
      </w:r>
    </w:p>
    <w:p>
      <w:pPr>
        <w:widowControl/>
        <w:spacing w:line="276" w:lineRule="auto"/>
        <w:jc w:val="left"/>
        <w:rPr>
          <w:rFonts w:ascii="宋体" w:hAnsi="宋体" w:cs="宋体"/>
          <w:bCs/>
          <w:color w:val="000000"/>
          <w:kern w:val="0"/>
          <w:sz w:val="24"/>
          <w:szCs w:val="24"/>
        </w:rPr>
      </w:pPr>
      <w:r>
        <w:rPr>
          <w:rFonts w:ascii="宋体" w:hAnsi="宋体" w:cs="宋体"/>
          <w:bCs/>
          <w:color w:val="000000"/>
          <w:kern w:val="0"/>
          <w:sz w:val="24"/>
          <w:szCs w:val="24"/>
        </w:rPr>
        <w:t> </w:t>
      </w:r>
    </w:p>
    <w:p>
      <w:pPr>
        <w:spacing w:line="560" w:lineRule="exact"/>
        <w:rPr>
          <w:rFonts w:ascii="仿宋_GB2312" w:hAnsi="楷体" w:eastAsia="仿宋_GB2312"/>
          <w:sz w:val="32"/>
        </w:rPr>
      </w:pPr>
      <w:r>
        <w:rPr>
          <w:rFonts w:eastAsia="仿宋_GB2312" w:cs="Calibri"/>
          <w:sz w:val="32"/>
        </w:rPr>
        <w:t xml:space="preserve">                     </w:t>
      </w:r>
      <w:r>
        <w:rPr>
          <w:rFonts w:ascii="仿宋_GB2312" w:hAnsi="楷体" w:eastAsia="仿宋_GB2312"/>
          <w:sz w:val="32"/>
        </w:rPr>
        <w:t>江苏科技大学体育运动委员会</w:t>
      </w:r>
    </w:p>
    <w:p>
      <w:pPr>
        <w:spacing w:line="560" w:lineRule="exact"/>
        <w:ind w:firstLine="4160" w:firstLineChars="1300"/>
        <w:rPr>
          <w:rFonts w:ascii="仿宋_GB2312" w:hAnsi="楷体" w:eastAsia="仿宋_GB2312"/>
          <w:sz w:val="32"/>
        </w:rPr>
      </w:pPr>
      <w:r>
        <w:rPr>
          <w:rFonts w:hint="eastAsia" w:ascii="仿宋_GB2312" w:hAnsi="楷体" w:eastAsia="仿宋_GB2312"/>
          <w:sz w:val="32"/>
        </w:rPr>
        <w:t>2025年</w:t>
      </w:r>
      <w:r>
        <w:rPr>
          <w:rFonts w:ascii="仿宋_GB2312" w:hAnsi="楷体" w:eastAsia="仿宋_GB2312"/>
          <w:sz w:val="32"/>
        </w:rPr>
        <w:t>10月</w:t>
      </w:r>
      <w:r>
        <w:rPr>
          <w:rFonts w:hint="eastAsia" w:ascii="仿宋_GB2312" w:hAnsi="楷体" w:eastAsia="仿宋_GB2312"/>
          <w:sz w:val="32"/>
        </w:rPr>
        <w:t>16日</w:t>
      </w:r>
    </w:p>
    <w:p>
      <w:pPr>
        <w:widowControl/>
        <w:spacing w:line="276" w:lineRule="auto"/>
        <w:jc w:val="left"/>
        <w:rPr>
          <w:rFonts w:ascii="宋体" w:hAnsi="宋体"/>
          <w:b/>
          <w:color w:val="000000"/>
          <w:sz w:val="28"/>
          <w:szCs w:val="28"/>
        </w:rPr>
      </w:pPr>
      <w:r>
        <w:rPr>
          <w:rFonts w:ascii="宋体" w:hAnsi="宋体"/>
          <w:sz w:val="24"/>
          <w:szCs w:val="24"/>
        </w:rPr>
        <w:br w:type="page"/>
      </w:r>
      <w:r>
        <w:rPr>
          <w:rFonts w:hint="eastAsia" w:ascii="宋体" w:hAnsi="宋体"/>
          <w:b/>
          <w:color w:val="000000"/>
          <w:sz w:val="28"/>
          <w:szCs w:val="28"/>
        </w:rPr>
        <w:t>附件1</w:t>
      </w:r>
    </w:p>
    <w:p>
      <w:pPr>
        <w:spacing w:line="276" w:lineRule="auto"/>
        <w:jc w:val="center"/>
        <w:rPr>
          <w:rFonts w:ascii="宋体" w:hAnsi="宋体"/>
          <w:b/>
          <w:sz w:val="36"/>
          <w:szCs w:val="36"/>
        </w:rPr>
      </w:pPr>
      <w:r>
        <w:rPr>
          <w:rFonts w:hint="eastAsia" w:ascii="宋体" w:hAnsi="宋体"/>
          <w:b/>
          <w:sz w:val="36"/>
          <w:szCs w:val="36"/>
        </w:rPr>
        <w:t>承 诺 书</w:t>
      </w:r>
    </w:p>
    <w:p>
      <w:pPr>
        <w:spacing w:line="276" w:lineRule="auto"/>
        <w:rPr>
          <w:rFonts w:ascii="宋体" w:hAnsi="宋体"/>
          <w:sz w:val="28"/>
          <w:szCs w:val="28"/>
        </w:rPr>
      </w:pPr>
    </w:p>
    <w:p>
      <w:pPr>
        <w:spacing w:line="276" w:lineRule="auto"/>
        <w:ind w:firstLine="560" w:firstLineChars="200"/>
        <w:rPr>
          <w:rFonts w:ascii="宋体" w:hAnsi="宋体"/>
          <w:sz w:val="28"/>
          <w:szCs w:val="28"/>
        </w:rPr>
      </w:pPr>
      <w:r>
        <w:rPr>
          <w:rFonts w:hint="eastAsia" w:ascii="宋体" w:hAnsi="宋体"/>
          <w:sz w:val="28"/>
          <w:szCs w:val="28"/>
        </w:rPr>
        <w:t>本人承诺自己无不适合参加体育运动的下列疾病或因素，如有因下述疾病参加比赛引起的后果，责任自负。</w:t>
      </w:r>
    </w:p>
    <w:p>
      <w:pPr>
        <w:spacing w:line="276" w:lineRule="auto"/>
        <w:ind w:left="420" w:hanging="420" w:hangingChars="150"/>
        <w:rPr>
          <w:rFonts w:ascii="宋体" w:hAnsi="宋体"/>
          <w:sz w:val="28"/>
          <w:szCs w:val="28"/>
        </w:rPr>
      </w:pPr>
      <w:r>
        <w:rPr>
          <w:rFonts w:hint="eastAsia" w:ascii="宋体" w:hAnsi="宋体"/>
          <w:sz w:val="28"/>
          <w:szCs w:val="28"/>
        </w:rPr>
        <w:t>1、心脏病、气胸、高血压病、肺结核、肝炎、肾炎、癫痫、活动性内脏出血；</w:t>
      </w:r>
    </w:p>
    <w:p>
      <w:pPr>
        <w:spacing w:line="276" w:lineRule="auto"/>
        <w:rPr>
          <w:rFonts w:ascii="宋体" w:hAnsi="宋体"/>
          <w:sz w:val="28"/>
          <w:szCs w:val="28"/>
        </w:rPr>
      </w:pPr>
      <w:r>
        <w:rPr>
          <w:rFonts w:hint="eastAsia" w:ascii="宋体" w:hAnsi="宋体"/>
          <w:sz w:val="28"/>
          <w:szCs w:val="28"/>
        </w:rPr>
        <w:t>2、有急性并发症的患者，如急性感染、酮症酸中毒等；</w:t>
      </w:r>
    </w:p>
    <w:p>
      <w:pPr>
        <w:spacing w:line="276" w:lineRule="auto"/>
        <w:ind w:left="420" w:hanging="420" w:hangingChars="150"/>
        <w:rPr>
          <w:rFonts w:ascii="宋体" w:hAnsi="宋体"/>
          <w:sz w:val="28"/>
          <w:szCs w:val="28"/>
        </w:rPr>
      </w:pPr>
      <w:r>
        <w:rPr>
          <w:rFonts w:hint="eastAsia" w:ascii="宋体" w:hAnsi="宋体"/>
          <w:sz w:val="28"/>
          <w:szCs w:val="28"/>
        </w:rPr>
        <w:t>3、有严重慢性并发症的患者，如心、肾功能衰竭、严重视网膜病变、下肢大血管病变、植物神经功能紊乱等；</w:t>
      </w:r>
    </w:p>
    <w:p>
      <w:pPr>
        <w:spacing w:line="276" w:lineRule="auto"/>
        <w:rPr>
          <w:rFonts w:ascii="宋体" w:hAnsi="宋体"/>
          <w:sz w:val="28"/>
          <w:szCs w:val="28"/>
        </w:rPr>
      </w:pPr>
      <w:r>
        <w:rPr>
          <w:rFonts w:hint="eastAsia" w:ascii="宋体" w:hAnsi="宋体"/>
          <w:sz w:val="28"/>
          <w:szCs w:val="28"/>
        </w:rPr>
        <w:t>4、血糖很高或血糖波动大的患者；</w:t>
      </w:r>
    </w:p>
    <w:p>
      <w:pPr>
        <w:spacing w:line="276" w:lineRule="auto"/>
        <w:rPr>
          <w:rFonts w:ascii="宋体" w:hAnsi="宋体"/>
          <w:sz w:val="28"/>
          <w:szCs w:val="28"/>
        </w:rPr>
      </w:pPr>
      <w:r>
        <w:rPr>
          <w:rFonts w:hint="eastAsia" w:ascii="宋体" w:hAnsi="宋体"/>
          <w:sz w:val="28"/>
          <w:szCs w:val="28"/>
        </w:rPr>
        <w:t>5、其它不适合参加体育运动的疾病或因素。</w:t>
      </w:r>
    </w:p>
    <w:p>
      <w:pPr>
        <w:spacing w:line="276" w:lineRule="auto"/>
        <w:ind w:right="880" w:firstLine="2800" w:firstLineChars="1000"/>
        <w:rPr>
          <w:rFonts w:ascii="宋体" w:hAnsi="宋体"/>
          <w:sz w:val="28"/>
          <w:szCs w:val="28"/>
        </w:rPr>
      </w:pPr>
    </w:p>
    <w:p>
      <w:pPr>
        <w:spacing w:line="276" w:lineRule="auto"/>
        <w:ind w:right="880"/>
        <w:rPr>
          <w:rFonts w:ascii="宋体" w:hAnsi="宋体"/>
          <w:sz w:val="28"/>
          <w:szCs w:val="28"/>
        </w:rPr>
      </w:pPr>
      <w:r>
        <w:rPr>
          <w:rFonts w:hint="eastAsia" w:ascii="宋体" w:hAnsi="宋体"/>
          <w:sz w:val="28"/>
          <w:szCs w:val="28"/>
        </w:rPr>
        <w:t>承诺人：</w:t>
      </w:r>
    </w:p>
    <w:p>
      <w:pPr>
        <w:spacing w:line="276" w:lineRule="auto"/>
        <w:ind w:right="880"/>
        <w:rPr>
          <w:rFonts w:ascii="宋体" w:hAnsi="宋体"/>
          <w:sz w:val="28"/>
          <w:szCs w:val="28"/>
        </w:rPr>
      </w:pP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 xml:space="preserve"> </w:t>
      </w:r>
    </w:p>
    <w:p>
      <w:pPr>
        <w:spacing w:line="276" w:lineRule="auto"/>
        <w:ind w:right="880"/>
        <w:rPr>
          <w:rFonts w:ascii="宋体" w:hAnsi="宋体"/>
          <w:sz w:val="28"/>
          <w:szCs w:val="28"/>
        </w:rPr>
      </w:pPr>
    </w:p>
    <w:p>
      <w:pPr>
        <w:spacing w:line="276" w:lineRule="auto"/>
        <w:ind w:right="880"/>
        <w:rPr>
          <w:rFonts w:ascii="宋体" w:hAnsi="宋体"/>
          <w:sz w:val="28"/>
          <w:szCs w:val="28"/>
        </w:rPr>
      </w:pP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 xml:space="preserve">   </w:t>
      </w:r>
    </w:p>
    <w:p>
      <w:pPr>
        <w:spacing w:line="276" w:lineRule="auto"/>
        <w:ind w:right="880"/>
        <w:rPr>
          <w:rFonts w:ascii="宋体" w:hAnsi="宋体"/>
          <w:sz w:val="28"/>
          <w:szCs w:val="28"/>
        </w:rPr>
      </w:pPr>
    </w:p>
    <w:p>
      <w:pPr>
        <w:spacing w:line="276" w:lineRule="auto"/>
        <w:ind w:right="880"/>
        <w:rPr>
          <w:rFonts w:ascii="宋体" w:hAnsi="宋体"/>
          <w:sz w:val="24"/>
          <w:szCs w:val="24"/>
        </w:rPr>
      </w:pP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 xml:space="preserve"> </w:t>
      </w:r>
    </w:p>
    <w:p>
      <w:pPr>
        <w:spacing w:line="276" w:lineRule="auto"/>
        <w:ind w:right="880" w:firstLine="4440" w:firstLineChars="1850"/>
        <w:rPr>
          <w:rFonts w:ascii="宋体" w:hAnsi="宋体"/>
          <w:sz w:val="24"/>
          <w:szCs w:val="24"/>
        </w:rPr>
      </w:pPr>
    </w:p>
    <w:p>
      <w:pPr>
        <w:spacing w:line="276" w:lineRule="auto"/>
        <w:ind w:right="880" w:firstLine="4440" w:firstLineChars="1850"/>
        <w:rPr>
          <w:rFonts w:ascii="宋体" w:hAnsi="宋体"/>
          <w:sz w:val="24"/>
          <w:szCs w:val="24"/>
        </w:rPr>
      </w:pPr>
    </w:p>
    <w:p>
      <w:pPr>
        <w:spacing w:line="276" w:lineRule="auto"/>
        <w:ind w:right="880" w:firstLine="4440" w:firstLineChars="1850"/>
        <w:rPr>
          <w:rFonts w:ascii="宋体" w:hAnsi="宋体"/>
          <w:sz w:val="24"/>
          <w:szCs w:val="24"/>
        </w:rPr>
      </w:pPr>
    </w:p>
    <w:p>
      <w:pPr>
        <w:spacing w:line="276" w:lineRule="auto"/>
        <w:ind w:right="880" w:firstLine="4440" w:firstLineChars="1850"/>
        <w:rPr>
          <w:rFonts w:ascii="宋体" w:hAnsi="宋体"/>
          <w:sz w:val="24"/>
          <w:szCs w:val="24"/>
        </w:rPr>
      </w:pPr>
    </w:p>
    <w:p>
      <w:pPr>
        <w:spacing w:line="276" w:lineRule="auto"/>
        <w:ind w:right="880" w:firstLine="5180" w:firstLineChars="1850"/>
        <w:rPr>
          <w:rFonts w:ascii="宋体" w:hAnsi="宋体"/>
          <w:sz w:val="28"/>
          <w:szCs w:val="28"/>
        </w:rPr>
      </w:pPr>
      <w:r>
        <w:rPr>
          <w:rFonts w:hint="eastAsia" w:ascii="宋体" w:hAnsi="宋体"/>
          <w:sz w:val="28"/>
          <w:szCs w:val="28"/>
        </w:rPr>
        <w:t>2025.10</w:t>
      </w:r>
    </w:p>
    <w:p>
      <w:pPr>
        <w:widowControl/>
        <w:spacing w:line="276" w:lineRule="auto"/>
        <w:jc w:val="left"/>
        <w:rPr>
          <w:rFonts w:ascii="宋体" w:hAnsi="宋体"/>
          <w:b/>
          <w:color w:val="000000"/>
          <w:sz w:val="28"/>
          <w:szCs w:val="28"/>
        </w:rPr>
      </w:pPr>
      <w:r>
        <w:rPr>
          <w:rFonts w:hint="eastAsia" w:ascii="宋体" w:hAnsi="宋体"/>
          <w:b/>
          <w:color w:val="000000"/>
          <w:sz w:val="28"/>
          <w:szCs w:val="28"/>
        </w:rPr>
        <w:t>附件2</w:t>
      </w:r>
    </w:p>
    <w:p>
      <w:pPr>
        <w:jc w:val="center"/>
        <w:rPr>
          <w:rFonts w:ascii="方正小标宋简体" w:eastAsia="方正小标宋简体"/>
          <w:b/>
          <w:bCs/>
          <w:sz w:val="44"/>
          <w:szCs w:val="44"/>
        </w:rPr>
      </w:pPr>
      <w:r>
        <w:rPr>
          <w:rFonts w:hint="eastAsia" w:ascii="方正小标宋简体" w:hAnsi="宋体" w:eastAsia="方正小标宋简体"/>
          <w:b/>
          <w:bCs/>
          <w:sz w:val="44"/>
          <w:szCs w:val="44"/>
        </w:rPr>
        <w:t>体</w:t>
      </w:r>
      <w:r>
        <w:rPr>
          <w:rFonts w:hint="eastAsia" w:ascii="方正小标宋简体" w:eastAsia="方正小标宋简体"/>
          <w:b/>
          <w:bCs/>
          <w:sz w:val="44"/>
          <w:szCs w:val="44"/>
        </w:rPr>
        <w:t xml:space="preserve"> </w:t>
      </w:r>
      <w:r>
        <w:rPr>
          <w:rFonts w:hint="eastAsia" w:ascii="方正小标宋简体" w:hAnsi="宋体" w:eastAsia="方正小标宋简体"/>
          <w:b/>
          <w:bCs/>
          <w:sz w:val="44"/>
          <w:szCs w:val="44"/>
        </w:rPr>
        <w:t>检</w:t>
      </w:r>
      <w:r>
        <w:rPr>
          <w:rFonts w:hint="eastAsia" w:ascii="方正小标宋简体" w:eastAsia="方正小标宋简体"/>
          <w:b/>
          <w:bCs/>
          <w:sz w:val="44"/>
          <w:szCs w:val="44"/>
        </w:rPr>
        <w:t xml:space="preserve"> </w:t>
      </w:r>
      <w:r>
        <w:rPr>
          <w:rFonts w:hint="eastAsia" w:ascii="方正小标宋简体" w:hAnsi="宋体" w:eastAsia="方正小标宋简体"/>
          <w:b/>
          <w:bCs/>
          <w:sz w:val="44"/>
          <w:szCs w:val="44"/>
        </w:rPr>
        <w:t>表</w:t>
      </w:r>
    </w:p>
    <w:p>
      <w:pPr>
        <w:ind w:leftChars="-337" w:hanging="708" w:hangingChars="252"/>
        <w:rPr>
          <w:rFonts w:ascii="黑体" w:hAnsi="黑体" w:eastAsia="黑体"/>
          <w:b/>
          <w:bCs/>
          <w:sz w:val="28"/>
          <w:szCs w:val="28"/>
        </w:rPr>
      </w:pPr>
      <w:r>
        <w:rPr>
          <w:rFonts w:hint="eastAsia" w:ascii="黑体" w:hAnsi="黑体" w:eastAsia="黑体"/>
          <w:b/>
          <w:bCs/>
          <w:sz w:val="28"/>
          <w:szCs w:val="28"/>
        </w:rPr>
        <w:t>检查医师签名：</w:t>
      </w:r>
    </w:p>
    <w:tbl>
      <w:tblPr>
        <w:tblStyle w:val="7"/>
        <w:tblW w:w="10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815"/>
        <w:gridCol w:w="547"/>
        <w:gridCol w:w="100"/>
        <w:gridCol w:w="91"/>
        <w:gridCol w:w="409"/>
        <w:gridCol w:w="218"/>
        <w:gridCol w:w="429"/>
        <w:gridCol w:w="218"/>
        <w:gridCol w:w="647"/>
        <w:gridCol w:w="817"/>
        <w:gridCol w:w="817"/>
        <w:gridCol w:w="817"/>
        <w:gridCol w:w="1197"/>
        <w:gridCol w:w="2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vAlign w:val="center"/>
          </w:tcPr>
          <w:p>
            <w:pPr>
              <w:ind w:left="-701" w:leftChars="-334" w:firstLine="700" w:firstLineChars="249"/>
              <w:rPr>
                <w:rFonts w:ascii="仿宋_GB2312" w:eastAsia="仿宋_GB2312"/>
                <w:b/>
                <w:bCs/>
                <w:sz w:val="28"/>
                <w:szCs w:val="28"/>
              </w:rPr>
            </w:pPr>
            <w:r>
              <w:rPr>
                <w:rFonts w:hint="eastAsia" w:ascii="仿宋_GB2312" w:hAnsi="宋体" w:eastAsia="仿宋_GB2312"/>
                <w:b/>
                <w:bCs/>
                <w:sz w:val="28"/>
                <w:szCs w:val="28"/>
              </w:rPr>
              <w:t>姓名</w:t>
            </w:r>
          </w:p>
        </w:tc>
        <w:tc>
          <w:tcPr>
            <w:tcW w:w="1362"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818" w:type="dxa"/>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r>
              <w:rPr>
                <w:rFonts w:hint="eastAsia" w:ascii="仿宋_GB2312" w:hAnsi="宋体" w:eastAsia="仿宋_GB2312"/>
                <w:b/>
                <w:bCs/>
                <w:sz w:val="28"/>
                <w:szCs w:val="28"/>
              </w:rPr>
              <w:t>性别</w:t>
            </w:r>
          </w:p>
        </w:tc>
        <w:tc>
          <w:tcPr>
            <w:tcW w:w="647"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p>
        </w:tc>
        <w:tc>
          <w:tcPr>
            <w:tcW w:w="64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81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r>
              <w:rPr>
                <w:rFonts w:hint="eastAsia" w:ascii="仿宋_GB2312" w:hAnsi="宋体" w:eastAsia="仿宋_GB2312"/>
                <w:b/>
                <w:bCs/>
                <w:sz w:val="28"/>
                <w:szCs w:val="28"/>
              </w:rPr>
              <w:t>年龄</w:t>
            </w:r>
          </w:p>
        </w:tc>
        <w:tc>
          <w:tcPr>
            <w:tcW w:w="81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817"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r>
              <w:rPr>
                <w:rFonts w:hint="eastAsia" w:ascii="仿宋_GB2312" w:hAnsi="宋体" w:eastAsia="仿宋_GB2312"/>
                <w:b/>
                <w:bCs/>
                <w:sz w:val="28"/>
                <w:szCs w:val="28"/>
              </w:rPr>
              <w:t>学院</w:t>
            </w:r>
          </w:p>
        </w:tc>
        <w:tc>
          <w:tcPr>
            <w:tcW w:w="3787"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仿宋_GB2312" w:eastAsia="仿宋_GB2312"/>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gridSpan w:val="5"/>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r>
              <w:rPr>
                <w:rFonts w:hint="eastAsia" w:ascii="仿宋_GB2312" w:hAnsi="宋体" w:eastAsia="仿宋_GB2312"/>
                <w:b/>
                <w:bCs/>
                <w:sz w:val="28"/>
                <w:szCs w:val="28"/>
              </w:rPr>
              <w:t>身份证号或学号</w:t>
            </w:r>
          </w:p>
        </w:tc>
        <w:tc>
          <w:tcPr>
            <w:tcW w:w="3555" w:type="dxa"/>
            <w:gridSpan w:val="7"/>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p>
        </w:tc>
        <w:tc>
          <w:tcPr>
            <w:tcW w:w="2014"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r>
              <w:rPr>
                <w:rFonts w:hint="eastAsia" w:ascii="仿宋_GB2312" w:hAnsi="宋体" w:eastAsia="仿宋_GB2312"/>
                <w:b/>
                <w:bCs/>
                <w:sz w:val="28"/>
                <w:szCs w:val="28"/>
              </w:rPr>
              <w:t>联系电话</w:t>
            </w:r>
          </w:p>
        </w:tc>
        <w:tc>
          <w:tcPr>
            <w:tcW w:w="2590"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autoSpaceDE w:val="0"/>
              <w:spacing w:line="400" w:lineRule="exact"/>
              <w:jc w:val="center"/>
              <w:rPr>
                <w:rFonts w:ascii="仿宋_GB2312" w:eastAsia="仿宋_GB2312"/>
                <w:b/>
                <w:bCs/>
                <w:sz w:val="28"/>
                <w:szCs w:val="28"/>
              </w:rPr>
            </w:pPr>
            <w:r>
              <w:rPr>
                <w:rFonts w:hint="eastAsia" w:ascii="仿宋_GB2312" w:hAnsi="宋体" w:eastAsia="仿宋_GB2312"/>
                <w:b/>
                <w:bCs/>
                <w:sz w:val="28"/>
                <w:szCs w:val="28"/>
              </w:rPr>
              <w:t>一般情况</w:t>
            </w:r>
          </w:p>
        </w:tc>
        <w:tc>
          <w:tcPr>
            <w:tcW w:w="815" w:type="dxa"/>
            <w:tcBorders>
              <w:top w:val="single" w:color="auto" w:sz="4" w:space="0"/>
              <w:left w:val="single" w:color="auto" w:sz="4" w:space="0"/>
              <w:bottom w:val="single" w:color="auto" w:sz="4" w:space="0"/>
              <w:right w:val="single" w:color="auto" w:sz="4" w:space="0"/>
            </w:tcBorders>
            <w:vAlign w:val="center"/>
          </w:tcPr>
          <w:p>
            <w:pPr>
              <w:jc w:val="right"/>
              <w:rPr>
                <w:rFonts w:ascii="仿宋_GB2312" w:eastAsia="仿宋_GB2312"/>
                <w:b/>
                <w:bCs/>
                <w:sz w:val="28"/>
                <w:szCs w:val="28"/>
              </w:rPr>
            </w:pPr>
            <w:r>
              <w:rPr>
                <w:rFonts w:hint="eastAsia" w:ascii="仿宋_GB2312" w:hAnsi="宋体" w:eastAsia="仿宋_GB2312"/>
                <w:b/>
                <w:bCs/>
                <w:sz w:val="28"/>
                <w:szCs w:val="28"/>
              </w:rPr>
              <w:t>血压</w:t>
            </w:r>
          </w:p>
        </w:tc>
        <w:tc>
          <w:tcPr>
            <w:tcW w:w="647" w:type="dxa"/>
            <w:gridSpan w:val="2"/>
            <w:tcBorders>
              <w:top w:val="single" w:color="auto" w:sz="4" w:space="0"/>
              <w:left w:val="single" w:color="auto" w:sz="4" w:space="0"/>
              <w:bottom w:val="single" w:color="auto" w:sz="4" w:space="0"/>
              <w:right w:val="single" w:color="auto" w:sz="4" w:space="0"/>
            </w:tcBorders>
          </w:tcPr>
          <w:p>
            <w:pPr>
              <w:jc w:val="right"/>
              <w:rPr>
                <w:rFonts w:ascii="仿宋_GB2312" w:eastAsia="仿宋_GB2312" w:cs="Calibri"/>
                <w:b/>
                <w:bCs/>
                <w:sz w:val="28"/>
                <w:szCs w:val="28"/>
              </w:rPr>
            </w:pPr>
          </w:p>
        </w:tc>
        <w:tc>
          <w:tcPr>
            <w:tcW w:w="2012" w:type="dxa"/>
            <w:gridSpan w:val="6"/>
            <w:tcBorders>
              <w:top w:val="single" w:color="auto" w:sz="4" w:space="0"/>
              <w:left w:val="single" w:color="auto" w:sz="4" w:space="0"/>
              <w:bottom w:val="single" w:color="auto" w:sz="4" w:space="0"/>
              <w:right w:val="single" w:color="auto" w:sz="4" w:space="0"/>
            </w:tcBorders>
            <w:vAlign w:val="center"/>
          </w:tcPr>
          <w:p>
            <w:pPr>
              <w:jc w:val="right"/>
              <w:rPr>
                <w:rFonts w:ascii="仿宋_GB2312" w:eastAsia="仿宋_GB2312"/>
                <w:b/>
                <w:bCs/>
                <w:sz w:val="28"/>
                <w:szCs w:val="28"/>
              </w:rPr>
            </w:pPr>
            <w:r>
              <w:rPr>
                <w:rFonts w:hint="eastAsia" w:ascii="仿宋_GB2312" w:eastAsia="仿宋_GB2312" w:cs="Calibri"/>
                <w:b/>
                <w:bCs/>
                <w:sz w:val="28"/>
                <w:szCs w:val="28"/>
              </w:rPr>
              <w:t>mmhg</w:t>
            </w:r>
          </w:p>
        </w:tc>
        <w:tc>
          <w:tcPr>
            <w:tcW w:w="817" w:type="dxa"/>
            <w:tcBorders>
              <w:top w:val="single" w:color="auto" w:sz="4" w:space="0"/>
              <w:left w:val="single" w:color="auto" w:sz="4" w:space="0"/>
              <w:bottom w:val="single" w:color="auto" w:sz="4" w:space="0"/>
              <w:right w:val="single" w:color="auto" w:sz="4" w:space="0"/>
            </w:tcBorders>
            <w:vAlign w:val="center"/>
          </w:tcPr>
          <w:p>
            <w:pPr>
              <w:jc w:val="right"/>
              <w:rPr>
                <w:rFonts w:ascii="仿宋_GB2312" w:eastAsia="仿宋_GB2312"/>
                <w:b/>
                <w:bCs/>
                <w:sz w:val="28"/>
                <w:szCs w:val="28"/>
              </w:rPr>
            </w:pPr>
            <w:r>
              <w:rPr>
                <w:rFonts w:hint="eastAsia" w:ascii="仿宋_GB2312" w:hAnsi="宋体" w:eastAsia="仿宋_GB2312"/>
                <w:b/>
                <w:bCs/>
                <w:sz w:val="28"/>
                <w:szCs w:val="28"/>
              </w:rPr>
              <w:t>呼吸</w:t>
            </w:r>
          </w:p>
        </w:tc>
        <w:tc>
          <w:tcPr>
            <w:tcW w:w="1634"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仿宋_GB2312" w:eastAsia="仿宋_GB2312"/>
                <w:b/>
                <w:bCs/>
                <w:sz w:val="28"/>
                <w:szCs w:val="28"/>
              </w:rPr>
            </w:pPr>
            <w:r>
              <w:rPr>
                <w:rFonts w:hint="eastAsia" w:ascii="仿宋_GB2312" w:hAnsi="宋体" w:eastAsia="仿宋_GB2312"/>
                <w:b/>
                <w:bCs/>
                <w:sz w:val="28"/>
                <w:szCs w:val="28"/>
              </w:rPr>
              <w:t>次</w:t>
            </w:r>
            <w:r>
              <w:rPr>
                <w:rFonts w:hint="eastAsia" w:ascii="仿宋_GB2312" w:eastAsia="仿宋_GB2312" w:cs="Calibri"/>
                <w:b/>
                <w:bCs/>
                <w:sz w:val="28"/>
                <w:szCs w:val="28"/>
              </w:rPr>
              <w:t>/</w:t>
            </w:r>
            <w:r>
              <w:rPr>
                <w:rFonts w:hint="eastAsia" w:ascii="仿宋_GB2312" w:hAnsi="宋体" w:eastAsia="仿宋_GB2312"/>
                <w:b/>
                <w:bCs/>
                <w:sz w:val="28"/>
                <w:szCs w:val="28"/>
              </w:rPr>
              <w:t>分</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
                <w:bCs/>
                <w:sz w:val="28"/>
                <w:szCs w:val="28"/>
              </w:rPr>
            </w:pPr>
            <w:r>
              <w:rPr>
                <w:rFonts w:hint="eastAsia" w:ascii="仿宋_GB2312" w:hAnsi="宋体" w:eastAsia="仿宋_GB2312"/>
                <w:b/>
                <w:bCs/>
                <w:sz w:val="28"/>
                <w:szCs w:val="28"/>
              </w:rPr>
              <w:t>脉搏</w:t>
            </w:r>
          </w:p>
        </w:tc>
        <w:tc>
          <w:tcPr>
            <w:tcW w:w="2590" w:type="dxa"/>
            <w:tcBorders>
              <w:top w:val="single" w:color="auto" w:sz="4" w:space="0"/>
              <w:left w:val="single" w:color="auto" w:sz="4" w:space="0"/>
              <w:bottom w:val="single" w:color="auto" w:sz="4" w:space="0"/>
              <w:right w:val="single" w:color="auto" w:sz="4" w:space="0"/>
            </w:tcBorders>
            <w:vAlign w:val="center"/>
          </w:tcPr>
          <w:p>
            <w:pPr>
              <w:jc w:val="right"/>
              <w:rPr>
                <w:rFonts w:ascii="仿宋_GB2312" w:eastAsia="仿宋_GB2312"/>
                <w:b/>
                <w:bCs/>
                <w:sz w:val="28"/>
                <w:szCs w:val="28"/>
              </w:rPr>
            </w:pPr>
            <w:r>
              <w:rPr>
                <w:rFonts w:hint="eastAsia" w:ascii="仿宋_GB2312" w:hAnsi="宋体" w:eastAsia="仿宋_GB2312"/>
                <w:b/>
                <w:bCs/>
                <w:sz w:val="28"/>
                <w:szCs w:val="28"/>
              </w:rPr>
              <w:t>次</w:t>
            </w:r>
            <w:r>
              <w:rPr>
                <w:rFonts w:hint="eastAsia" w:ascii="仿宋_GB2312" w:eastAsia="仿宋_GB2312" w:cs="Calibri"/>
                <w:b/>
                <w:bCs/>
                <w:sz w:val="28"/>
                <w:szCs w:val="28"/>
              </w:rPr>
              <w:t>/</w:t>
            </w:r>
            <w:r>
              <w:rPr>
                <w:rFonts w:hint="eastAsia" w:ascii="仿宋_GB2312" w:hAnsi="宋体" w:eastAsia="仿宋_GB2312"/>
                <w:b/>
                <w:bCs/>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Merge w:val="restart"/>
            <w:tcBorders>
              <w:top w:val="nil"/>
              <w:left w:val="single" w:color="auto" w:sz="4" w:space="0"/>
              <w:bottom w:val="single" w:color="auto" w:sz="4" w:space="0"/>
              <w:right w:val="single" w:color="auto" w:sz="4" w:space="0"/>
            </w:tcBorders>
            <w:vAlign w:val="center"/>
          </w:tcPr>
          <w:p>
            <w:pPr>
              <w:jc w:val="center"/>
              <w:rPr>
                <w:rFonts w:ascii="仿宋_GB2312" w:eastAsia="仿宋_GB2312"/>
                <w:b/>
                <w:bCs/>
                <w:sz w:val="28"/>
                <w:szCs w:val="28"/>
              </w:rPr>
            </w:pPr>
            <w:r>
              <w:rPr>
                <w:rFonts w:hint="eastAsia" w:ascii="仿宋_GB2312" w:hAnsi="宋体" w:eastAsia="仿宋_GB2312"/>
                <w:b/>
                <w:bCs/>
                <w:sz w:val="28"/>
                <w:szCs w:val="28"/>
              </w:rPr>
              <w:t>查</w:t>
            </w:r>
          </w:p>
          <w:p>
            <w:pPr>
              <w:jc w:val="center"/>
              <w:rPr>
                <w:rFonts w:ascii="仿宋_GB2312" w:eastAsia="仿宋_GB2312"/>
                <w:b/>
                <w:bCs/>
                <w:sz w:val="28"/>
                <w:szCs w:val="28"/>
              </w:rPr>
            </w:pPr>
            <w:r>
              <w:rPr>
                <w:rFonts w:hint="eastAsia" w:ascii="仿宋_GB2312" w:hAnsi="宋体" w:eastAsia="仿宋_GB2312"/>
                <w:b/>
                <w:bCs/>
                <w:sz w:val="28"/>
                <w:szCs w:val="28"/>
              </w:rPr>
              <w:t>体</w:t>
            </w:r>
          </w:p>
        </w:tc>
        <w:tc>
          <w:tcPr>
            <w:tcW w:w="815" w:type="dxa"/>
            <w:vMerge w:val="restart"/>
            <w:tcBorders>
              <w:top w:val="nil"/>
              <w:left w:val="single" w:color="auto" w:sz="4" w:space="0"/>
              <w:bottom w:val="single" w:color="auto" w:sz="4" w:space="0"/>
              <w:right w:val="single" w:color="auto" w:sz="4" w:space="0"/>
            </w:tcBorders>
            <w:vAlign w:val="center"/>
          </w:tcPr>
          <w:p>
            <w:pPr>
              <w:jc w:val="center"/>
              <w:rPr>
                <w:rFonts w:ascii="仿宋_GB2312" w:eastAsia="仿宋_GB2312"/>
                <w:b/>
                <w:bCs/>
                <w:sz w:val="28"/>
                <w:szCs w:val="28"/>
              </w:rPr>
            </w:pPr>
            <w:r>
              <w:rPr>
                <w:rFonts w:hint="eastAsia" w:ascii="仿宋_GB2312" w:hAnsi="宋体" w:eastAsia="仿宋_GB2312"/>
                <w:b/>
                <w:bCs/>
                <w:sz w:val="28"/>
                <w:szCs w:val="28"/>
              </w:rPr>
              <w:t>肺</w:t>
            </w:r>
          </w:p>
        </w:tc>
        <w:tc>
          <w:tcPr>
            <w:tcW w:w="1147" w:type="dxa"/>
            <w:gridSpan w:val="4"/>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r>
              <w:rPr>
                <w:rFonts w:hint="eastAsia" w:ascii="仿宋_GB2312" w:hAnsi="宋体" w:eastAsia="仿宋_GB2312"/>
                <w:b/>
                <w:bCs/>
                <w:sz w:val="28"/>
                <w:szCs w:val="28"/>
              </w:rPr>
              <w:t>桶状胸</w:t>
            </w:r>
          </w:p>
        </w:tc>
        <w:tc>
          <w:tcPr>
            <w:tcW w:w="647"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cs="Calibri"/>
                <w:b/>
                <w:bCs/>
                <w:sz w:val="28"/>
                <w:szCs w:val="28"/>
              </w:rPr>
            </w:pPr>
          </w:p>
        </w:tc>
        <w:tc>
          <w:tcPr>
            <w:tcW w:w="7103" w:type="dxa"/>
            <w:gridSpan w:val="7"/>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r>
              <w:rPr>
                <w:rFonts w:hint="eastAsia" w:ascii="仿宋_GB2312" w:eastAsia="仿宋_GB2312" w:cs="Calibri"/>
                <w:b/>
                <w:bCs/>
                <w:sz w:val="28"/>
                <w:szCs w:val="28"/>
              </w:rPr>
              <w:t>1.</w:t>
            </w:r>
            <w:r>
              <w:rPr>
                <w:rFonts w:hint="eastAsia" w:ascii="仿宋_GB2312" w:hAnsi="宋体" w:eastAsia="仿宋_GB2312"/>
                <w:b/>
                <w:bCs/>
                <w:sz w:val="28"/>
                <w:szCs w:val="28"/>
              </w:rPr>
              <w:t xml:space="preserve">否 □ </w:t>
            </w:r>
            <w:r>
              <w:rPr>
                <w:rFonts w:hint="eastAsia" w:ascii="仿宋_GB2312" w:eastAsia="仿宋_GB2312" w:cs="Calibri"/>
                <w:b/>
                <w:bCs/>
                <w:sz w:val="28"/>
                <w:szCs w:val="28"/>
              </w:rPr>
              <w:t xml:space="preserve">              2.</w:t>
            </w:r>
            <w:r>
              <w:rPr>
                <w:rFonts w:hint="eastAsia" w:ascii="仿宋_GB2312" w:hAnsi="宋体" w:eastAsia="仿宋_GB2312"/>
                <w:b/>
                <w:bCs/>
                <w:sz w:val="28"/>
                <w:szCs w:val="28"/>
              </w:rPr>
              <w:t>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0" w:type="auto"/>
            <w:vMerge w:val="continue"/>
            <w:tcBorders>
              <w:top w:val="nil"/>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1147" w:type="dxa"/>
            <w:gridSpan w:val="4"/>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r>
              <w:rPr>
                <w:rFonts w:hint="eastAsia" w:ascii="仿宋_GB2312" w:hAnsi="宋体" w:eastAsia="仿宋_GB2312"/>
                <w:b/>
                <w:bCs/>
                <w:sz w:val="28"/>
                <w:szCs w:val="28"/>
              </w:rPr>
              <w:t>呼吸音</w:t>
            </w:r>
          </w:p>
        </w:tc>
        <w:tc>
          <w:tcPr>
            <w:tcW w:w="647"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cs="Calibri"/>
                <w:b/>
                <w:bCs/>
                <w:sz w:val="28"/>
                <w:szCs w:val="28"/>
              </w:rPr>
            </w:pPr>
          </w:p>
        </w:tc>
        <w:tc>
          <w:tcPr>
            <w:tcW w:w="7103" w:type="dxa"/>
            <w:gridSpan w:val="7"/>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r>
              <w:rPr>
                <w:rFonts w:hint="eastAsia" w:ascii="仿宋_GB2312" w:eastAsia="仿宋_GB2312" w:cs="Calibri"/>
                <w:b/>
                <w:bCs/>
                <w:sz w:val="28"/>
                <w:szCs w:val="28"/>
              </w:rPr>
              <w:t>1.</w:t>
            </w:r>
            <w:r>
              <w:rPr>
                <w:rFonts w:hint="eastAsia" w:ascii="仿宋_GB2312" w:hAnsi="宋体" w:eastAsia="仿宋_GB2312"/>
                <w:b/>
                <w:bCs/>
                <w:sz w:val="28"/>
                <w:szCs w:val="28"/>
              </w:rPr>
              <w:t xml:space="preserve">正常 □ </w:t>
            </w:r>
            <w:r>
              <w:rPr>
                <w:rFonts w:hint="eastAsia" w:ascii="仿宋_GB2312" w:eastAsia="仿宋_GB2312" w:cs="Calibri"/>
                <w:b/>
                <w:bCs/>
                <w:sz w:val="28"/>
                <w:szCs w:val="28"/>
              </w:rPr>
              <w:t xml:space="preserve">            2.</w:t>
            </w:r>
            <w:r>
              <w:rPr>
                <w:rFonts w:hint="eastAsia" w:ascii="仿宋_GB2312" w:hAnsi="宋体" w:eastAsia="仿宋_GB2312"/>
                <w:b/>
                <w:bCs/>
                <w:sz w:val="28"/>
                <w:szCs w:val="28"/>
              </w:rPr>
              <w:t>异常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815" w:type="dxa"/>
            <w:vMerge w:val="restart"/>
            <w:tcBorders>
              <w:top w:val="nil"/>
              <w:left w:val="single" w:color="auto" w:sz="4" w:space="0"/>
              <w:bottom w:val="single" w:color="auto" w:sz="4" w:space="0"/>
              <w:right w:val="single" w:color="auto" w:sz="4" w:space="0"/>
            </w:tcBorders>
            <w:vAlign w:val="center"/>
          </w:tcPr>
          <w:p>
            <w:pPr>
              <w:jc w:val="center"/>
              <w:rPr>
                <w:rFonts w:ascii="仿宋_GB2312" w:eastAsia="仿宋_GB2312"/>
                <w:b/>
                <w:bCs/>
                <w:sz w:val="28"/>
                <w:szCs w:val="28"/>
              </w:rPr>
            </w:pPr>
            <w:r>
              <w:rPr>
                <w:rFonts w:hint="eastAsia" w:ascii="仿宋_GB2312" w:hAnsi="宋体" w:eastAsia="仿宋_GB2312"/>
                <w:b/>
                <w:bCs/>
                <w:sz w:val="28"/>
                <w:szCs w:val="28"/>
              </w:rPr>
              <w:t>心脏</w:t>
            </w:r>
          </w:p>
        </w:tc>
        <w:tc>
          <w:tcPr>
            <w:tcW w:w="1147" w:type="dxa"/>
            <w:gridSpan w:val="4"/>
            <w:tcBorders>
              <w:top w:val="single" w:color="auto" w:sz="4" w:space="0"/>
              <w:left w:val="single" w:color="auto" w:sz="4" w:space="0"/>
              <w:bottom w:val="single" w:color="auto" w:sz="4" w:space="0"/>
              <w:right w:val="single" w:color="auto" w:sz="4" w:space="0"/>
            </w:tcBorders>
            <w:vAlign w:val="center"/>
          </w:tcPr>
          <w:p>
            <w:pPr>
              <w:rPr>
                <w:rFonts w:ascii="仿宋_GB2312" w:eastAsia="仿宋_GB2312"/>
                <w:b/>
                <w:bCs/>
                <w:sz w:val="28"/>
                <w:szCs w:val="28"/>
              </w:rPr>
            </w:pPr>
            <w:r>
              <w:rPr>
                <w:rFonts w:hint="eastAsia" w:ascii="仿宋_GB2312" w:hAnsi="宋体" w:eastAsia="仿宋_GB2312"/>
                <w:b/>
                <w:bCs/>
                <w:sz w:val="28"/>
                <w:szCs w:val="28"/>
              </w:rPr>
              <w:t>心率</w:t>
            </w:r>
          </w:p>
        </w:tc>
        <w:tc>
          <w:tcPr>
            <w:tcW w:w="647" w:type="dxa"/>
            <w:gridSpan w:val="2"/>
            <w:tcBorders>
              <w:top w:val="single" w:color="auto" w:sz="4" w:space="0"/>
              <w:left w:val="single" w:color="auto" w:sz="4" w:space="0"/>
              <w:bottom w:val="single" w:color="auto" w:sz="4" w:space="0"/>
              <w:right w:val="single" w:color="auto" w:sz="4" w:space="0"/>
            </w:tcBorders>
          </w:tcPr>
          <w:p>
            <w:pPr>
              <w:jc w:val="right"/>
              <w:rPr>
                <w:rFonts w:ascii="仿宋_GB2312" w:hAnsi="宋体" w:eastAsia="仿宋_GB2312"/>
                <w:b/>
                <w:bCs/>
                <w:sz w:val="28"/>
                <w:szCs w:val="28"/>
              </w:rPr>
            </w:pPr>
          </w:p>
        </w:tc>
        <w:tc>
          <w:tcPr>
            <w:tcW w:w="1682" w:type="dxa"/>
            <w:gridSpan w:val="3"/>
            <w:tcBorders>
              <w:top w:val="single" w:color="auto" w:sz="4" w:space="0"/>
              <w:left w:val="single" w:color="auto" w:sz="4" w:space="0"/>
              <w:bottom w:val="single" w:color="auto" w:sz="4" w:space="0"/>
              <w:right w:val="single" w:color="auto" w:sz="4" w:space="0"/>
            </w:tcBorders>
            <w:vAlign w:val="center"/>
          </w:tcPr>
          <w:p>
            <w:pPr>
              <w:jc w:val="right"/>
              <w:rPr>
                <w:rFonts w:ascii="仿宋_GB2312" w:eastAsia="仿宋_GB2312"/>
                <w:b/>
                <w:bCs/>
                <w:sz w:val="28"/>
                <w:szCs w:val="28"/>
              </w:rPr>
            </w:pPr>
            <w:r>
              <w:rPr>
                <w:rFonts w:hint="eastAsia" w:ascii="仿宋_GB2312" w:hAnsi="宋体" w:eastAsia="仿宋_GB2312"/>
                <w:b/>
                <w:bCs/>
                <w:sz w:val="28"/>
                <w:szCs w:val="28"/>
              </w:rPr>
              <w:t>次</w:t>
            </w:r>
            <w:r>
              <w:rPr>
                <w:rFonts w:hint="eastAsia" w:ascii="仿宋_GB2312" w:eastAsia="仿宋_GB2312" w:cs="Calibri"/>
                <w:b/>
                <w:bCs/>
                <w:sz w:val="28"/>
                <w:szCs w:val="28"/>
              </w:rPr>
              <w:t>/</w:t>
            </w:r>
            <w:r>
              <w:rPr>
                <w:rFonts w:hint="eastAsia" w:ascii="仿宋_GB2312" w:hAnsi="宋体" w:eastAsia="仿宋_GB2312"/>
                <w:b/>
                <w:bCs/>
                <w:sz w:val="28"/>
                <w:szCs w:val="28"/>
              </w:rPr>
              <w:t>分</w:t>
            </w:r>
          </w:p>
        </w:tc>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
                <w:bCs/>
                <w:sz w:val="28"/>
                <w:szCs w:val="28"/>
              </w:rPr>
            </w:pPr>
            <w:r>
              <w:rPr>
                <w:rFonts w:hint="eastAsia" w:ascii="仿宋_GB2312" w:hAnsi="宋体" w:eastAsia="仿宋_GB2312"/>
                <w:b/>
                <w:bCs/>
                <w:sz w:val="28"/>
                <w:szCs w:val="28"/>
              </w:rPr>
              <w:t>心律</w:t>
            </w:r>
          </w:p>
        </w:tc>
        <w:tc>
          <w:tcPr>
            <w:tcW w:w="4604" w:type="dxa"/>
            <w:gridSpan w:val="3"/>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r>
              <w:rPr>
                <w:rFonts w:hint="eastAsia" w:ascii="仿宋_GB2312" w:eastAsia="仿宋_GB2312" w:cs="Calibri"/>
                <w:b/>
                <w:bCs/>
                <w:sz w:val="28"/>
                <w:szCs w:val="28"/>
              </w:rPr>
              <w:t>1.</w:t>
            </w:r>
            <w:r>
              <w:rPr>
                <w:rFonts w:hint="eastAsia" w:ascii="仿宋_GB2312" w:hAnsi="宋体" w:eastAsia="仿宋_GB2312"/>
                <w:b/>
                <w:bCs/>
                <w:sz w:val="28"/>
                <w:szCs w:val="28"/>
              </w:rPr>
              <w:t xml:space="preserve">齐 □ </w:t>
            </w:r>
            <w:r>
              <w:rPr>
                <w:rFonts w:hint="eastAsia" w:ascii="仿宋_GB2312" w:eastAsia="仿宋_GB2312" w:cs="Calibri"/>
                <w:b/>
                <w:bCs/>
                <w:sz w:val="28"/>
                <w:szCs w:val="28"/>
              </w:rPr>
              <w:t>2.</w:t>
            </w:r>
            <w:r>
              <w:rPr>
                <w:rFonts w:hint="eastAsia" w:ascii="仿宋_GB2312" w:hAnsi="宋体" w:eastAsia="仿宋_GB2312"/>
                <w:b/>
                <w:bCs/>
                <w:sz w:val="28"/>
                <w:szCs w:val="28"/>
              </w:rPr>
              <w:t xml:space="preserve">不齐 □ </w:t>
            </w:r>
            <w:r>
              <w:rPr>
                <w:rFonts w:hint="eastAsia" w:ascii="仿宋_GB2312" w:eastAsia="仿宋_GB2312" w:cs="Calibri"/>
                <w:b/>
                <w:bCs/>
                <w:sz w:val="28"/>
                <w:szCs w:val="28"/>
              </w:rPr>
              <w:t>3.</w:t>
            </w:r>
            <w:r>
              <w:rPr>
                <w:rFonts w:hint="eastAsia" w:ascii="仿宋_GB2312" w:hAnsi="宋体" w:eastAsia="仿宋_GB2312"/>
                <w:b/>
                <w:bCs/>
                <w:sz w:val="28"/>
                <w:szCs w:val="28"/>
              </w:rPr>
              <w:t>绝对不齐□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0" w:type="auto"/>
            <w:vMerge w:val="continue"/>
            <w:tcBorders>
              <w:top w:val="nil"/>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1147" w:type="dxa"/>
            <w:gridSpan w:val="4"/>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r>
              <w:rPr>
                <w:rFonts w:hint="eastAsia" w:ascii="仿宋_GB2312" w:hAnsi="宋体" w:eastAsia="仿宋_GB2312"/>
                <w:b/>
                <w:bCs/>
                <w:sz w:val="28"/>
                <w:szCs w:val="28"/>
              </w:rPr>
              <w:t>杂音</w:t>
            </w:r>
          </w:p>
        </w:tc>
        <w:tc>
          <w:tcPr>
            <w:tcW w:w="647"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cs="Calibri"/>
                <w:b/>
                <w:bCs/>
                <w:sz w:val="28"/>
                <w:szCs w:val="28"/>
              </w:rPr>
            </w:pPr>
          </w:p>
        </w:tc>
        <w:tc>
          <w:tcPr>
            <w:tcW w:w="7103" w:type="dxa"/>
            <w:gridSpan w:val="7"/>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r>
              <w:rPr>
                <w:rFonts w:hint="eastAsia" w:ascii="仿宋_GB2312" w:eastAsia="仿宋_GB2312" w:cs="Calibri"/>
                <w:b/>
                <w:bCs/>
                <w:sz w:val="28"/>
                <w:szCs w:val="28"/>
              </w:rPr>
              <w:t>1.</w:t>
            </w:r>
            <w:r>
              <w:rPr>
                <w:rFonts w:hint="eastAsia" w:ascii="仿宋_GB2312" w:hAnsi="宋体" w:eastAsia="仿宋_GB2312"/>
                <w:b/>
                <w:bCs/>
                <w:sz w:val="28"/>
                <w:szCs w:val="28"/>
              </w:rPr>
              <w:t xml:space="preserve">无 </w:t>
            </w:r>
            <w:r>
              <w:rPr>
                <w:rFonts w:hint="eastAsia" w:ascii="仿宋_GB2312" w:eastAsia="仿宋_GB2312" w:cs="Calibri"/>
                <w:b/>
                <w:bCs/>
                <w:sz w:val="28"/>
                <w:szCs w:val="28"/>
              </w:rPr>
              <w:t xml:space="preserve">           2.</w:t>
            </w:r>
            <w:r>
              <w:rPr>
                <w:rFonts w:hint="eastAsia" w:ascii="仿宋_GB2312" w:hAnsi="宋体" w:eastAsia="仿宋_GB2312"/>
                <w:b/>
                <w:bCs/>
                <w:sz w:val="28"/>
                <w:szCs w:val="28"/>
              </w:rPr>
              <w:t>有</w:t>
            </w:r>
            <w:r>
              <w:rPr>
                <w:rFonts w:hint="eastAsia" w:ascii="仿宋_GB2312" w:eastAsia="仿宋_GB2312" w:cs="Calibri"/>
                <w:b/>
                <w:bCs/>
                <w:sz w:val="28"/>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0" w:type="auto"/>
            <w:vMerge w:val="continue"/>
            <w:tcBorders>
              <w:top w:val="nil"/>
              <w:left w:val="single" w:color="auto" w:sz="4" w:space="0"/>
              <w:bottom w:val="single" w:color="auto" w:sz="4" w:space="0"/>
              <w:right w:val="single" w:color="auto" w:sz="4" w:space="0"/>
            </w:tcBorders>
            <w:vAlign w:val="center"/>
          </w:tcPr>
          <w:p>
            <w:pPr>
              <w:rPr>
                <w:rFonts w:ascii="仿宋_GB2312" w:eastAsia="仿宋_GB2312"/>
                <w:b/>
                <w:bCs/>
                <w:sz w:val="28"/>
                <w:szCs w:val="28"/>
              </w:rPr>
            </w:pPr>
          </w:p>
        </w:tc>
        <w:tc>
          <w:tcPr>
            <w:tcW w:w="1147" w:type="dxa"/>
            <w:gridSpan w:val="4"/>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r>
              <w:rPr>
                <w:rFonts w:hint="eastAsia" w:ascii="仿宋_GB2312" w:hAnsi="宋体" w:eastAsia="仿宋_GB2312"/>
                <w:b/>
                <w:bCs/>
                <w:sz w:val="28"/>
                <w:szCs w:val="28"/>
              </w:rPr>
              <w:t>心电图</w:t>
            </w:r>
          </w:p>
        </w:tc>
        <w:tc>
          <w:tcPr>
            <w:tcW w:w="647" w:type="dxa"/>
            <w:gridSpan w:val="2"/>
            <w:tcBorders>
              <w:top w:val="single" w:color="auto" w:sz="4" w:space="0"/>
              <w:left w:val="single" w:color="auto" w:sz="4" w:space="0"/>
              <w:bottom w:val="single" w:color="auto" w:sz="4" w:space="0"/>
              <w:right w:val="single" w:color="auto" w:sz="4" w:space="0"/>
            </w:tcBorders>
          </w:tcPr>
          <w:p>
            <w:pPr>
              <w:rPr>
                <w:rFonts w:ascii="仿宋_GB2312" w:eastAsia="仿宋_GB2312" w:cs="Calibri"/>
                <w:b/>
                <w:bCs/>
                <w:sz w:val="28"/>
                <w:szCs w:val="28"/>
              </w:rPr>
            </w:pPr>
          </w:p>
        </w:tc>
        <w:tc>
          <w:tcPr>
            <w:tcW w:w="7103" w:type="dxa"/>
            <w:gridSpan w:val="7"/>
            <w:tcBorders>
              <w:top w:val="single" w:color="auto" w:sz="4" w:space="0"/>
              <w:left w:val="single" w:color="auto" w:sz="4" w:space="0"/>
              <w:bottom w:val="single" w:color="auto" w:sz="4" w:space="0"/>
              <w:right w:val="single" w:color="auto" w:sz="4" w:space="0"/>
            </w:tcBorders>
          </w:tcPr>
          <w:p>
            <w:pPr>
              <w:rPr>
                <w:rFonts w:ascii="仿宋_GB2312" w:eastAsia="仿宋_GB2312"/>
                <w:b/>
                <w:bCs/>
                <w:sz w:val="28"/>
                <w:szCs w:val="28"/>
              </w:rPr>
            </w:pPr>
            <w:r>
              <w:rPr>
                <w:rFonts w:hint="eastAsia" w:ascii="仿宋_GB2312" w:eastAsia="仿宋_GB2312" w:cs="Calibri"/>
                <w:b/>
                <w:bCs/>
                <w:sz w:val="28"/>
                <w:szCs w:val="28"/>
              </w:rPr>
              <w:t>60</w:t>
            </w:r>
            <w:r>
              <w:rPr>
                <w:rFonts w:hint="eastAsia" w:ascii="仿宋_GB2312" w:hAnsi="宋体" w:eastAsia="仿宋_GB2312"/>
                <w:b/>
                <w:bCs/>
                <w:sz w:val="28"/>
                <w:szCs w:val="28"/>
              </w:rPr>
              <w:t>岁及以上</w:t>
            </w:r>
          </w:p>
        </w:tc>
      </w:tr>
    </w:tbl>
    <w:p>
      <w:pPr>
        <w:ind w:left="-420" w:leftChars="-200"/>
        <w:jc w:val="right"/>
        <w:rPr>
          <w:rFonts w:ascii="仿宋_GB2312" w:eastAsia="仿宋_GB2312"/>
          <w:b/>
          <w:bCs/>
          <w:sz w:val="28"/>
          <w:szCs w:val="28"/>
        </w:rPr>
      </w:pPr>
      <w:r>
        <w:rPr>
          <w:rFonts w:hint="eastAsia" w:ascii="仿宋_GB2312" w:eastAsia="仿宋_GB2312"/>
          <w:b/>
          <w:bCs/>
          <w:sz w:val="28"/>
          <w:szCs w:val="28"/>
        </w:rPr>
        <w:t xml:space="preserve"> </w:t>
      </w:r>
      <w:r>
        <w:rPr>
          <w:rFonts w:hint="eastAsia" w:ascii="仿宋_GB2312" w:hAnsi="宋体" w:eastAsia="仿宋_GB2312"/>
          <w:b/>
          <w:bCs/>
          <w:sz w:val="28"/>
          <w:szCs w:val="28"/>
        </w:rPr>
        <w:t>江苏科技大学医院</w:t>
      </w:r>
    </w:p>
    <w:p>
      <w:pPr>
        <w:ind w:left="-420" w:leftChars="-200"/>
        <w:jc w:val="right"/>
        <w:rPr>
          <w:rFonts w:ascii="仿宋_GB2312" w:eastAsia="仿宋_GB2312"/>
          <w:b/>
          <w:bCs/>
          <w:sz w:val="28"/>
          <w:szCs w:val="28"/>
        </w:rPr>
      </w:pPr>
      <w:r>
        <w:rPr>
          <w:rFonts w:hint="eastAsia" w:ascii="仿宋_GB2312" w:hAnsi="宋体" w:eastAsia="仿宋_GB2312"/>
          <w:b/>
          <w:bCs/>
          <w:sz w:val="28"/>
          <w:szCs w:val="28"/>
        </w:rPr>
        <w:t>年</w:t>
      </w:r>
      <w:r>
        <w:rPr>
          <w:rFonts w:hint="eastAsia" w:ascii="仿宋_GB2312" w:eastAsia="仿宋_GB2312"/>
          <w:b/>
          <w:bCs/>
          <w:sz w:val="28"/>
          <w:szCs w:val="28"/>
        </w:rPr>
        <w:t xml:space="preserve">   </w:t>
      </w:r>
      <w:r>
        <w:rPr>
          <w:rFonts w:hint="eastAsia" w:ascii="仿宋_GB2312" w:hAnsi="宋体" w:eastAsia="仿宋_GB2312"/>
          <w:b/>
          <w:bCs/>
          <w:sz w:val="28"/>
          <w:szCs w:val="28"/>
        </w:rPr>
        <w:t>月</w:t>
      </w:r>
      <w:r>
        <w:rPr>
          <w:rFonts w:hint="eastAsia" w:ascii="仿宋_GB2312" w:eastAsia="仿宋_GB2312"/>
          <w:b/>
          <w:bCs/>
          <w:sz w:val="28"/>
          <w:szCs w:val="28"/>
        </w:rPr>
        <w:t xml:space="preserve">   </w:t>
      </w:r>
      <w:r>
        <w:rPr>
          <w:rFonts w:hint="eastAsia" w:ascii="仿宋_GB2312" w:hAnsi="宋体" w:eastAsia="仿宋_GB2312"/>
          <w:b/>
          <w:bCs/>
          <w:sz w:val="28"/>
          <w:szCs w:val="28"/>
        </w:rPr>
        <w:t>日</w:t>
      </w:r>
    </w:p>
    <w:p>
      <w:pPr>
        <w:spacing w:after="312" w:afterLines="100" w:line="560" w:lineRule="exact"/>
        <w:jc w:val="center"/>
        <w:rPr>
          <w:rFonts w:hint="eastAsia" w:ascii="黑体" w:hAnsi="黑体" w:eastAsia="黑体" w:cs="黑体"/>
          <w:sz w:val="32"/>
          <w:szCs w:val="32"/>
        </w:rPr>
      </w:pPr>
    </w:p>
    <w:p>
      <w:pPr>
        <w:spacing w:after="312" w:afterLines="100" w:line="560" w:lineRule="exact"/>
        <w:jc w:val="center"/>
        <w:rPr>
          <w:rFonts w:hint="eastAsia" w:ascii="黑体" w:hAnsi="黑体" w:eastAsia="黑体" w:cs="黑体"/>
          <w:sz w:val="32"/>
          <w:szCs w:val="32"/>
        </w:rPr>
      </w:pPr>
    </w:p>
    <w:p>
      <w:pPr>
        <w:spacing w:after="312" w:afterLines="100" w:line="560" w:lineRule="exact"/>
        <w:jc w:val="center"/>
        <w:rPr>
          <w:rFonts w:hint="eastAsia" w:ascii="黑体" w:hAnsi="黑体" w:eastAsia="黑体" w:cs="黑体"/>
          <w:sz w:val="32"/>
          <w:szCs w:val="32"/>
        </w:rPr>
      </w:pPr>
    </w:p>
    <w:p>
      <w:pPr>
        <w:spacing w:after="312" w:afterLines="100" w:line="560" w:lineRule="exact"/>
        <w:jc w:val="center"/>
        <w:rPr>
          <w:rFonts w:hint="eastAsia" w:ascii="黑体" w:hAnsi="黑体" w:eastAsia="黑体" w:cs="黑体"/>
          <w:sz w:val="32"/>
          <w:szCs w:val="32"/>
        </w:rPr>
      </w:pPr>
    </w:p>
    <w:p>
      <w:pPr>
        <w:spacing w:after="312" w:afterLines="100" w:line="560" w:lineRule="exact"/>
        <w:jc w:val="center"/>
        <w:rPr>
          <w:rFonts w:hint="eastAsia" w:ascii="黑体" w:hAnsi="黑体" w:eastAsia="黑体" w:cs="黑体"/>
          <w:sz w:val="32"/>
          <w:szCs w:val="32"/>
        </w:rPr>
      </w:pPr>
    </w:p>
    <w:p>
      <w:pPr>
        <w:spacing w:after="312" w:afterLines="100" w:line="560" w:lineRule="exact"/>
        <w:jc w:val="center"/>
        <w:rPr>
          <w:rFonts w:hint="eastAsia" w:ascii="黑体" w:hAnsi="黑体" w:eastAsia="黑体" w:cs="黑体"/>
          <w:sz w:val="32"/>
          <w:szCs w:val="32"/>
        </w:rPr>
      </w:pPr>
    </w:p>
    <w:p>
      <w:pPr>
        <w:spacing w:after="312" w:afterLines="100" w:line="560" w:lineRule="exact"/>
        <w:jc w:val="center"/>
        <w:rPr>
          <w:rFonts w:ascii="黑体" w:hAnsi="黑体" w:eastAsia="黑体" w:cs="黑体"/>
          <w:b/>
          <w:bCs/>
          <w:sz w:val="32"/>
          <w:szCs w:val="32"/>
        </w:rPr>
      </w:pPr>
      <w:r>
        <w:rPr>
          <w:rFonts w:hint="eastAsia" w:ascii="黑体" w:hAnsi="黑体" w:eastAsia="黑体" w:cs="黑体"/>
          <w:sz w:val="32"/>
          <w:szCs w:val="32"/>
        </w:rPr>
        <w:t>学生趣味项目竞赛办法</w:t>
      </w:r>
    </w:p>
    <w:p>
      <w:pPr>
        <w:spacing w:line="360" w:lineRule="exact"/>
        <w:rPr>
          <w:rFonts w:ascii="黑体" w:hAnsi="黑体" w:eastAsia="黑体"/>
          <w:sz w:val="24"/>
          <w:szCs w:val="24"/>
        </w:rPr>
      </w:pPr>
      <w:r>
        <w:rPr>
          <w:rFonts w:hint="eastAsia" w:ascii="黑体" w:hAnsi="黑体" w:eastAsia="黑体"/>
          <w:sz w:val="24"/>
          <w:szCs w:val="24"/>
        </w:rPr>
        <w:t>一、一分钟定点投篮</w:t>
      </w:r>
    </w:p>
    <w:p>
      <w:pPr>
        <w:spacing w:line="360" w:lineRule="exact"/>
        <w:rPr>
          <w:rFonts w:ascii="宋体" w:hAnsi="宋体" w:cs="宋体"/>
          <w:sz w:val="24"/>
          <w:szCs w:val="24"/>
        </w:rPr>
      </w:pPr>
      <w:r>
        <w:rPr>
          <w:rFonts w:hint="eastAsia" w:ascii="宋体" w:hAnsi="宋体" w:cs="宋体"/>
          <w:sz w:val="24"/>
          <w:szCs w:val="24"/>
        </w:rPr>
        <w:t>（一）队员在罚球线后投篮，同队队员可以帮助捡球，投中一次得一分，每人投一分钟。</w:t>
      </w:r>
    </w:p>
    <w:p>
      <w:pPr>
        <w:spacing w:line="360" w:lineRule="exact"/>
        <w:rPr>
          <w:rFonts w:ascii="宋体" w:hAnsi="宋体" w:cs="宋体"/>
          <w:sz w:val="24"/>
          <w:szCs w:val="24"/>
        </w:rPr>
      </w:pPr>
      <w:r>
        <w:rPr>
          <w:rFonts w:hint="eastAsia" w:ascii="宋体" w:hAnsi="宋体" w:cs="宋体"/>
          <w:sz w:val="24"/>
          <w:szCs w:val="24"/>
        </w:rPr>
        <w:t>（二）人数：10人，其中男8人、女2人。总得分多者获胜，如遇总得分相等，以单人得分多的队伍获胜，如再相等，以单人得分次多的队伍获胜，以此类推。如始终相等，加罚3球，如再相等，依次罚球，直至决出胜负。</w:t>
      </w:r>
    </w:p>
    <w:p>
      <w:pPr>
        <w:spacing w:line="360" w:lineRule="exact"/>
        <w:rPr>
          <w:rFonts w:ascii="黑体" w:hAnsi="黑体" w:eastAsia="黑体"/>
          <w:sz w:val="24"/>
          <w:szCs w:val="24"/>
        </w:rPr>
      </w:pPr>
      <w:r>
        <w:rPr>
          <w:rFonts w:hint="eastAsia" w:ascii="黑体" w:hAnsi="黑体" w:eastAsia="黑体"/>
          <w:sz w:val="24"/>
          <w:szCs w:val="24"/>
        </w:rPr>
        <w:t>二、足球颠球</w:t>
      </w:r>
    </w:p>
    <w:p>
      <w:pPr>
        <w:spacing w:line="360" w:lineRule="exact"/>
        <w:rPr>
          <w:rFonts w:ascii="宋体" w:hAnsi="宋体" w:cs="宋体"/>
          <w:sz w:val="24"/>
          <w:szCs w:val="24"/>
        </w:rPr>
      </w:pPr>
      <w:r>
        <w:rPr>
          <w:rFonts w:hint="eastAsia" w:ascii="宋体" w:hAnsi="宋体" w:cs="宋体"/>
          <w:sz w:val="24"/>
          <w:szCs w:val="24"/>
        </w:rPr>
        <w:t>（一）人数：10人，男女不限。</w:t>
      </w:r>
    </w:p>
    <w:p>
      <w:pPr>
        <w:spacing w:line="360" w:lineRule="exact"/>
        <w:rPr>
          <w:rFonts w:ascii="宋体" w:hAnsi="宋体" w:cs="宋体"/>
          <w:sz w:val="24"/>
          <w:szCs w:val="24"/>
        </w:rPr>
      </w:pPr>
      <w:r>
        <w:rPr>
          <w:rFonts w:hint="eastAsia" w:ascii="宋体" w:hAnsi="宋体" w:cs="宋体"/>
          <w:sz w:val="24"/>
          <w:szCs w:val="24"/>
        </w:rPr>
        <w:t>（二）每人一次机会，每次最大时限一分钟，总次数多者获胜，如遇总次数相等，以单人次数多的队伍获胜，如再相等，以单人次数次多的队伍获胜，以此类推。如始终相等，加赛1人，如再相等，一次一人，直至决出胜负。</w:t>
      </w:r>
    </w:p>
    <w:p>
      <w:pPr>
        <w:spacing w:line="360" w:lineRule="exact"/>
        <w:rPr>
          <w:rFonts w:ascii="黑体" w:hAnsi="黑体" w:eastAsia="黑体"/>
          <w:sz w:val="24"/>
          <w:szCs w:val="24"/>
        </w:rPr>
      </w:pPr>
      <w:r>
        <w:rPr>
          <w:rFonts w:hint="eastAsia" w:ascii="黑体" w:hAnsi="黑体" w:eastAsia="黑体"/>
          <w:sz w:val="24"/>
          <w:szCs w:val="24"/>
        </w:rPr>
        <w:t>三、排球垫球</w:t>
      </w:r>
    </w:p>
    <w:p>
      <w:pPr>
        <w:spacing w:line="360" w:lineRule="exact"/>
        <w:rPr>
          <w:rFonts w:ascii="宋体" w:hAnsi="宋体" w:cs="宋体"/>
          <w:sz w:val="24"/>
          <w:szCs w:val="24"/>
        </w:rPr>
      </w:pPr>
      <w:r>
        <w:rPr>
          <w:rFonts w:hint="eastAsia" w:ascii="宋体" w:hAnsi="宋体" w:cs="宋体"/>
          <w:sz w:val="24"/>
          <w:szCs w:val="24"/>
        </w:rPr>
        <w:t>（一）人数：10人，其中女5人。</w:t>
      </w:r>
    </w:p>
    <w:p>
      <w:pPr>
        <w:spacing w:line="360" w:lineRule="exact"/>
        <w:rPr>
          <w:rFonts w:ascii="宋体" w:hAnsi="宋体" w:cs="宋体"/>
          <w:sz w:val="24"/>
          <w:szCs w:val="24"/>
        </w:rPr>
      </w:pPr>
      <w:r>
        <w:rPr>
          <w:rFonts w:hint="eastAsia" w:ascii="宋体" w:hAnsi="宋体" w:cs="宋体"/>
          <w:sz w:val="24"/>
          <w:szCs w:val="24"/>
        </w:rPr>
        <w:t>（二）男女俩人一组对垫，距离3米，在一分钟内完成，可以用身体的任何部位触球，但是不允许传球。记录累计个数为成绩，全队总次数多者获胜，如遇总次数相等，以单组次数多的队伍获胜，如再相等，以单组次数次多的队伍获胜，以此类推。如始终相等，加赛1组，如再相等，一次一组，直至决出胜负。</w:t>
      </w:r>
    </w:p>
    <w:p>
      <w:pPr>
        <w:spacing w:line="360" w:lineRule="exact"/>
        <w:rPr>
          <w:rFonts w:ascii="黑体" w:hAnsi="黑体" w:eastAsia="黑体"/>
          <w:sz w:val="24"/>
          <w:szCs w:val="24"/>
        </w:rPr>
      </w:pPr>
      <w:r>
        <w:rPr>
          <w:rFonts w:hint="eastAsia" w:ascii="黑体" w:hAnsi="黑体" w:eastAsia="黑体"/>
          <w:sz w:val="24"/>
          <w:szCs w:val="24"/>
        </w:rPr>
        <w:t>四、拔河</w:t>
      </w:r>
    </w:p>
    <w:p>
      <w:pPr>
        <w:spacing w:line="360" w:lineRule="exact"/>
        <w:rPr>
          <w:rFonts w:ascii="宋体" w:hAnsi="宋体" w:cs="宋体"/>
          <w:sz w:val="24"/>
          <w:szCs w:val="24"/>
        </w:rPr>
      </w:pPr>
      <w:r>
        <w:rPr>
          <w:rFonts w:hint="eastAsia" w:ascii="宋体" w:hAnsi="宋体" w:cs="宋体"/>
          <w:sz w:val="24"/>
          <w:szCs w:val="24"/>
        </w:rPr>
        <w:t>（一）比赛第一轮采用抽签抢号，第一、二轮采用淘汰赛，采用一盘决胜制。</w:t>
      </w:r>
    </w:p>
    <w:p>
      <w:pPr>
        <w:spacing w:line="360" w:lineRule="exact"/>
        <w:rPr>
          <w:rFonts w:ascii="宋体" w:hAnsi="宋体" w:cs="宋体"/>
          <w:sz w:val="24"/>
          <w:szCs w:val="24"/>
        </w:rPr>
      </w:pPr>
      <w:r>
        <w:rPr>
          <w:rFonts w:hint="eastAsia" w:ascii="宋体" w:hAnsi="宋体" w:cs="宋体"/>
          <w:sz w:val="24"/>
          <w:szCs w:val="24"/>
        </w:rPr>
        <w:t>（二）第二轮获胜的队伍进入前四名，负队争5—8名，比赛采用三盘两胜制。</w:t>
      </w:r>
    </w:p>
    <w:p>
      <w:pPr>
        <w:spacing w:line="360" w:lineRule="exact"/>
        <w:rPr>
          <w:rFonts w:ascii="宋体" w:hAnsi="宋体" w:cs="宋体"/>
          <w:sz w:val="24"/>
          <w:szCs w:val="24"/>
        </w:rPr>
      </w:pPr>
      <w:r>
        <w:rPr>
          <w:rFonts w:hint="eastAsia" w:ascii="宋体" w:hAnsi="宋体" w:cs="宋体"/>
          <w:sz w:val="24"/>
          <w:szCs w:val="24"/>
        </w:rPr>
        <w:t>（三）人数：20人，其中男15人、女5人。</w:t>
      </w:r>
    </w:p>
    <w:p>
      <w:pPr>
        <w:spacing w:line="360" w:lineRule="exact"/>
        <w:rPr>
          <w:rFonts w:ascii="黑体" w:hAnsi="黑体" w:eastAsia="黑体"/>
          <w:sz w:val="24"/>
          <w:szCs w:val="24"/>
        </w:rPr>
      </w:pPr>
      <w:r>
        <w:rPr>
          <w:rFonts w:hint="eastAsia" w:ascii="黑体" w:hAnsi="黑体" w:eastAsia="黑体"/>
          <w:sz w:val="24"/>
          <w:szCs w:val="24"/>
        </w:rPr>
        <w:t>五、毛毛虫竞速接力</w:t>
      </w:r>
    </w:p>
    <w:p>
      <w:pPr>
        <w:spacing w:line="360" w:lineRule="exact"/>
        <w:rPr>
          <w:rFonts w:ascii="宋体" w:hAnsi="宋体" w:cs="宋体"/>
          <w:sz w:val="24"/>
          <w:szCs w:val="24"/>
        </w:rPr>
      </w:pPr>
      <w:r>
        <w:rPr>
          <w:rFonts w:hint="eastAsia" w:ascii="宋体" w:hAnsi="宋体" w:cs="宋体"/>
          <w:sz w:val="24"/>
          <w:szCs w:val="24"/>
        </w:rPr>
        <w:t>（一）比赛人数：8人（4男4女），每4人为一组，分为2组。</w:t>
      </w:r>
    </w:p>
    <w:p>
      <w:pPr>
        <w:spacing w:line="360" w:lineRule="exact"/>
        <w:rPr>
          <w:rFonts w:ascii="宋体" w:hAnsi="宋体" w:cs="宋体"/>
          <w:sz w:val="24"/>
          <w:szCs w:val="24"/>
        </w:rPr>
      </w:pPr>
      <w:r>
        <w:rPr>
          <w:rFonts w:hint="eastAsia" w:ascii="宋体" w:hAnsi="宋体" w:cs="宋体"/>
          <w:sz w:val="24"/>
          <w:szCs w:val="24"/>
        </w:rPr>
        <w:t>（二）比赛方法：比赛开始前，4名队员骑在比赛器材上，双手把住固定把手立于起跑线后。裁判发令后，4名队员通过协调配合使比赛器材在跑道上行进，赛程30米。到达折返点后，将器材交换给同队下一组队员，然后由下组队员将器材行进至终点（原起点）。以各参赛队所用比赛器材触及终点线所在垂直平面为计时停止，用时少者名次列前。</w:t>
      </w:r>
    </w:p>
    <w:p>
      <w:pPr>
        <w:jc w:val="center"/>
        <w:rPr>
          <w:rFonts w:ascii="宋体" w:hAnsi="宋体"/>
          <w:sz w:val="24"/>
          <w:szCs w:val="24"/>
        </w:rPr>
      </w:pPr>
      <w:r>
        <w:rPr>
          <w:rFonts w:ascii="宋体" w:hAnsi="宋体" w:cs="宋体"/>
          <w:kern w:val="0"/>
          <w:sz w:val="24"/>
          <w:szCs w:val="24"/>
        </w:rPr>
        <w:drawing>
          <wp:anchor distT="0" distB="0" distL="114300" distR="114300" simplePos="0" relativeHeight="251663360" behindDoc="0" locked="0" layoutInCell="1" allowOverlap="1">
            <wp:simplePos x="0" y="0"/>
            <wp:positionH relativeFrom="column">
              <wp:posOffset>2713990</wp:posOffset>
            </wp:positionH>
            <wp:positionV relativeFrom="paragraph">
              <wp:posOffset>66675</wp:posOffset>
            </wp:positionV>
            <wp:extent cx="2346960" cy="1847850"/>
            <wp:effectExtent l="0" t="0" r="15240" b="0"/>
            <wp:wrapNone/>
            <wp:docPr id="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2"/>
                    <pic:cNvPicPr preferRelativeResize="0">
                      <a:picLocks noChangeAspect="1"/>
                    </pic:cNvPicPr>
                  </pic:nvPicPr>
                  <pic:blipFill>
                    <a:blip r:embed="rId5"/>
                    <a:stretch>
                      <a:fillRect/>
                    </a:stretch>
                  </pic:blipFill>
                  <pic:spPr>
                    <a:xfrm>
                      <a:off x="0" y="0"/>
                      <a:ext cx="2346960" cy="1847850"/>
                    </a:xfrm>
                    <a:prstGeom prst="rect">
                      <a:avLst/>
                    </a:prstGeom>
                    <a:noFill/>
                    <a:ln>
                      <a:noFill/>
                    </a:ln>
                  </pic:spPr>
                </pic:pic>
              </a:graphicData>
            </a:graphic>
          </wp:anchor>
        </w:drawing>
      </w:r>
      <w:r>
        <w:rPr>
          <w:rFonts w:ascii="宋体" w:hAnsi="宋体" w:cs="宋体"/>
          <w:kern w:val="0"/>
          <w:sz w:val="24"/>
          <w:szCs w:val="24"/>
        </w:rPr>
        <w:drawing>
          <wp:anchor distT="0" distB="0" distL="114300" distR="114300" simplePos="0" relativeHeight="251662336" behindDoc="0" locked="0" layoutInCell="1" allowOverlap="1">
            <wp:simplePos x="0" y="0"/>
            <wp:positionH relativeFrom="column">
              <wp:posOffset>254635</wp:posOffset>
            </wp:positionH>
            <wp:positionV relativeFrom="paragraph">
              <wp:posOffset>82550</wp:posOffset>
            </wp:positionV>
            <wp:extent cx="2409825" cy="1842770"/>
            <wp:effectExtent l="0" t="0" r="9525" b="5080"/>
            <wp:wrapNone/>
            <wp:docPr id="3" name="图片 21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5" descr="timg"/>
                    <pic:cNvPicPr>
                      <a:picLocks noChangeAspect="1"/>
                    </pic:cNvPicPr>
                  </pic:nvPicPr>
                  <pic:blipFill>
                    <a:blip r:embed="rId6"/>
                    <a:stretch>
                      <a:fillRect/>
                    </a:stretch>
                  </pic:blipFill>
                  <pic:spPr>
                    <a:xfrm>
                      <a:off x="0" y="0"/>
                      <a:ext cx="2409825" cy="1842770"/>
                    </a:xfrm>
                    <a:prstGeom prst="rect">
                      <a:avLst/>
                    </a:prstGeom>
                    <a:noFill/>
                    <a:ln>
                      <a:noFill/>
                    </a:ln>
                  </pic:spPr>
                </pic:pic>
              </a:graphicData>
            </a:graphic>
          </wp:anchor>
        </w:drawing>
      </w:r>
    </w:p>
    <w:p>
      <w:pPr>
        <w:spacing w:line="360" w:lineRule="exact"/>
        <w:rPr>
          <w:rFonts w:ascii="黑体" w:hAnsi="黑体" w:eastAsia="黑体"/>
          <w:sz w:val="24"/>
          <w:szCs w:val="24"/>
        </w:rPr>
      </w:pPr>
      <w:r>
        <w:rPr>
          <w:rFonts w:hint="eastAsia" w:ascii="黑体" w:hAnsi="黑体" w:eastAsia="黑体"/>
          <w:sz w:val="24"/>
          <w:szCs w:val="24"/>
        </w:rPr>
        <w:br w:type="page"/>
      </w:r>
      <w:r>
        <w:rPr>
          <w:rFonts w:hint="eastAsia" w:ascii="黑体" w:hAnsi="黑体" w:eastAsia="黑体"/>
          <w:sz w:val="24"/>
          <w:szCs w:val="24"/>
        </w:rPr>
        <w:t>六、凝心聚力接力</w:t>
      </w:r>
    </w:p>
    <w:p>
      <w:pPr>
        <w:spacing w:line="360" w:lineRule="exact"/>
        <w:rPr>
          <w:rFonts w:ascii="宋体" w:hAnsi="宋体" w:cs="宋体"/>
          <w:sz w:val="24"/>
          <w:szCs w:val="24"/>
        </w:rPr>
      </w:pPr>
      <w:r>
        <w:rPr>
          <w:rFonts w:hint="eastAsia" w:ascii="宋体" w:hAnsi="宋体" w:cs="宋体"/>
          <w:sz w:val="24"/>
          <w:szCs w:val="24"/>
        </w:rPr>
        <w:t>（一）参赛人数：每队16人，其中女生不得少于4人；每4人为一组，分为4组。</w:t>
      </w:r>
    </w:p>
    <w:p>
      <w:pPr>
        <w:spacing w:line="360" w:lineRule="exact"/>
        <w:rPr>
          <w:rFonts w:ascii="宋体" w:hAnsi="宋体" w:cs="宋体"/>
          <w:sz w:val="24"/>
          <w:szCs w:val="24"/>
        </w:rPr>
      </w:pPr>
      <w:r>
        <w:rPr>
          <w:rFonts w:hint="eastAsia" w:ascii="宋体" w:hAnsi="宋体" w:cs="宋体"/>
          <w:sz w:val="24"/>
          <w:szCs w:val="24"/>
        </w:rPr>
        <w:t>（二）比赛方法：4名队员在起点抓住器材做好准备，裁判发令后，各队员通过协调配合将球在鼓面上颠起在跑道上行进，气球或器材掉落，需在掉落处重新颠起方可继续比赛，没有颠起气球或道具掉落后未从掉落处重新比赛的队伍成绩判定无效。每组赛程30米，到达折返点后，将器材交换给同队下一组队员，然后由下组队员将器材行进至终点（原起点），来回两趟。比赛器材尾部到达终点则计时结束。</w:t>
      </w:r>
    </w:p>
    <w:p>
      <w:pPr>
        <w:spacing w:line="276" w:lineRule="auto"/>
        <w:jc w:val="center"/>
        <w:rPr>
          <w:rFonts w:ascii="宋体" w:hAnsi="宋体"/>
          <w:b/>
          <w:bCs/>
          <w:sz w:val="24"/>
          <w:szCs w:val="24"/>
        </w:rPr>
      </w:pPr>
      <w:r>
        <w:rPr>
          <w:rFonts w:hint="eastAsia" w:ascii="宋体" w:hAnsi="宋体"/>
          <w:sz w:val="24"/>
          <w:szCs w:val="24"/>
        </w:rPr>
        <w:drawing>
          <wp:inline distT="0" distB="0" distL="114300" distR="114300">
            <wp:extent cx="2539365" cy="1887220"/>
            <wp:effectExtent l="0" t="0" r="13335" b="17780"/>
            <wp:docPr id="4" name="图片 1" descr="6$EW8M_%}L0`3TP~OY51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6$EW8M_%}L0`3TP~OY51E54"/>
                    <pic:cNvPicPr>
                      <a:picLocks noChangeAspect="1"/>
                    </pic:cNvPicPr>
                  </pic:nvPicPr>
                  <pic:blipFill>
                    <a:blip r:embed="rId7"/>
                    <a:stretch>
                      <a:fillRect/>
                    </a:stretch>
                  </pic:blipFill>
                  <pic:spPr>
                    <a:xfrm>
                      <a:off x="0" y="0"/>
                      <a:ext cx="2539365" cy="1887220"/>
                    </a:xfrm>
                    <a:prstGeom prst="rect">
                      <a:avLst/>
                    </a:prstGeom>
                    <a:noFill/>
                    <a:ln>
                      <a:noFill/>
                    </a:ln>
                  </pic:spPr>
                </pic:pic>
              </a:graphicData>
            </a:graphic>
          </wp:inline>
        </w:drawing>
      </w:r>
      <w:r>
        <w:rPr>
          <w:rFonts w:ascii="宋体" w:hAnsi="宋体"/>
          <w:sz w:val="24"/>
          <w:szCs w:val="24"/>
        </w:rPr>
        <w:drawing>
          <wp:inline distT="0" distB="0" distL="114300" distR="114300">
            <wp:extent cx="2473325" cy="1862455"/>
            <wp:effectExtent l="0" t="0" r="3175" b="4445"/>
            <wp:docPr id="5" name="图片 2" descr="F7)3KC2711KZNM7MM2{@R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7)3KC2711KZNM7MM2{@RF8"/>
                    <pic:cNvPicPr>
                      <a:picLocks noChangeAspect="1"/>
                    </pic:cNvPicPr>
                  </pic:nvPicPr>
                  <pic:blipFill>
                    <a:blip r:embed="rId8"/>
                    <a:stretch>
                      <a:fillRect/>
                    </a:stretch>
                  </pic:blipFill>
                  <pic:spPr>
                    <a:xfrm>
                      <a:off x="0" y="0"/>
                      <a:ext cx="2473325" cy="1862455"/>
                    </a:xfrm>
                    <a:prstGeom prst="rect">
                      <a:avLst/>
                    </a:prstGeom>
                    <a:noFill/>
                    <a:ln>
                      <a:noFill/>
                    </a:ln>
                  </pic:spPr>
                </pic:pic>
              </a:graphicData>
            </a:graphic>
          </wp:inline>
        </w:drawing>
      </w:r>
    </w:p>
    <w:p>
      <w:pPr>
        <w:spacing w:line="360" w:lineRule="exact"/>
        <w:rPr>
          <w:rFonts w:ascii="黑体" w:hAnsi="黑体" w:eastAsia="黑体"/>
          <w:sz w:val="24"/>
          <w:szCs w:val="24"/>
        </w:rPr>
      </w:pPr>
      <w:r>
        <w:rPr>
          <w:rFonts w:hint="eastAsia" w:ascii="黑体" w:hAnsi="黑体" w:eastAsia="黑体"/>
          <w:sz w:val="24"/>
          <w:szCs w:val="24"/>
        </w:rPr>
        <w:t>七、</w:t>
      </w:r>
      <w:r>
        <w:rPr>
          <w:rFonts w:ascii="黑体" w:hAnsi="黑体" w:eastAsia="黑体"/>
          <w:sz w:val="24"/>
          <w:szCs w:val="24"/>
        </w:rPr>
        <w:t>滚雪球</w:t>
      </w:r>
    </w:p>
    <w:p>
      <w:pPr>
        <w:spacing w:line="360" w:lineRule="exact"/>
        <w:rPr>
          <w:rFonts w:ascii="宋体" w:hAnsi="宋体" w:cs="宋体"/>
          <w:sz w:val="24"/>
          <w:szCs w:val="24"/>
        </w:rPr>
      </w:pPr>
      <w:r>
        <w:rPr>
          <w:rFonts w:hint="eastAsia" w:ascii="宋体" w:hAnsi="宋体" w:cs="宋体"/>
          <w:sz w:val="24"/>
          <w:szCs w:val="24"/>
        </w:rPr>
        <w:t>（一）比赛人数：每队8人，男女各4人。</w:t>
      </w:r>
    </w:p>
    <w:p>
      <w:pPr>
        <w:spacing w:line="360" w:lineRule="exact"/>
        <w:rPr>
          <w:rFonts w:ascii="宋体" w:hAnsi="宋体" w:cs="宋体"/>
          <w:sz w:val="24"/>
          <w:szCs w:val="24"/>
        </w:rPr>
      </w:pPr>
      <w:r>
        <w:rPr>
          <w:rFonts w:hint="eastAsia" w:ascii="宋体" w:hAnsi="宋体" w:cs="宋体"/>
          <w:sz w:val="24"/>
          <w:szCs w:val="24"/>
        </w:rPr>
        <w:t>（二）比赛赛距：场地长20米，在起、终点分别放上标志物作为折转标志。</w:t>
      </w:r>
    </w:p>
    <w:p>
      <w:pPr>
        <w:spacing w:line="360" w:lineRule="exact"/>
        <w:rPr>
          <w:rFonts w:ascii="宋体" w:hAnsi="宋体" w:cs="宋体"/>
          <w:sz w:val="24"/>
          <w:szCs w:val="24"/>
        </w:rPr>
      </w:pPr>
      <w:r>
        <w:rPr>
          <w:rFonts w:hint="eastAsia" w:ascii="宋体" w:hAnsi="宋体" w:cs="宋体"/>
          <w:sz w:val="24"/>
          <w:szCs w:val="24"/>
        </w:rPr>
        <w:t>（三）比赛规则：参赛代表队纵队排在起点线后，发令后，各队第一位迅速向前跑去，绕过终点标志物跑回起点，与第二位两人手拉手再迅速跑向终点，折转后返回起点，再拉第三位的手变成三人手拉手向前跑，依此类推，直到整个队伍手拉手跑完为止。以全队用时少者为胜。</w:t>
      </w:r>
    </w:p>
    <w:p>
      <w:pPr>
        <w:spacing w:line="360" w:lineRule="exact"/>
        <w:rPr>
          <w:rFonts w:ascii="宋体" w:hAnsi="宋体" w:cs="宋体"/>
          <w:sz w:val="24"/>
          <w:szCs w:val="24"/>
        </w:rPr>
      </w:pPr>
      <w:r>
        <w:rPr>
          <w:rFonts w:hint="eastAsia" w:ascii="宋体" w:hAnsi="宋体" w:cs="宋体"/>
          <w:sz w:val="24"/>
          <w:szCs w:val="24"/>
        </w:rPr>
        <w:t>（四）注意：返回起点的人必须手拉手绕过起点、终点的折转标志物才能向前跑。跑动中不限制队伍的排法，但必须是手拉手，不得脱手。全队人员全部超过起点才算全部到达。</w:t>
      </w:r>
    </w:p>
    <w:p>
      <w:pPr>
        <w:spacing w:line="360" w:lineRule="exact"/>
        <w:rPr>
          <w:rFonts w:ascii="黑体" w:hAnsi="黑体" w:eastAsia="黑体"/>
          <w:sz w:val="24"/>
          <w:szCs w:val="24"/>
        </w:rPr>
      </w:pPr>
      <w:r>
        <w:rPr>
          <w:rFonts w:hint="eastAsia" w:ascii="黑体" w:hAnsi="黑体" w:eastAsia="黑体"/>
          <w:sz w:val="24"/>
          <w:szCs w:val="24"/>
        </w:rPr>
        <w:t>八、男子团体引体向上</w:t>
      </w:r>
    </w:p>
    <w:p>
      <w:pPr>
        <w:spacing w:line="360" w:lineRule="exact"/>
        <w:rPr>
          <w:rFonts w:ascii="宋体" w:hAnsi="宋体" w:cs="宋体"/>
          <w:sz w:val="24"/>
          <w:szCs w:val="24"/>
        </w:rPr>
      </w:pPr>
      <w:r>
        <w:rPr>
          <w:rFonts w:hint="eastAsia" w:ascii="宋体" w:hAnsi="宋体" w:cs="宋体"/>
          <w:sz w:val="24"/>
          <w:szCs w:val="24"/>
        </w:rPr>
        <w:t>（一）比赛人数：每队10人。</w:t>
      </w:r>
    </w:p>
    <w:p>
      <w:pPr>
        <w:spacing w:line="360" w:lineRule="exact"/>
        <w:rPr>
          <w:rFonts w:ascii="宋体" w:hAnsi="宋体" w:cs="宋体"/>
          <w:sz w:val="24"/>
          <w:szCs w:val="24"/>
        </w:rPr>
      </w:pPr>
      <w:r>
        <w:rPr>
          <w:rFonts w:hint="eastAsia" w:ascii="宋体" w:hAnsi="宋体" w:cs="宋体"/>
          <w:sz w:val="24"/>
          <w:szCs w:val="24"/>
        </w:rPr>
        <w:t>（二）器材：单杠</w:t>
      </w:r>
    </w:p>
    <w:p>
      <w:pPr>
        <w:spacing w:line="360" w:lineRule="exact"/>
        <w:rPr>
          <w:rFonts w:ascii="宋体" w:hAnsi="宋体" w:cs="宋体"/>
          <w:sz w:val="24"/>
          <w:szCs w:val="24"/>
        </w:rPr>
      </w:pPr>
      <w:r>
        <w:rPr>
          <w:rFonts w:hint="eastAsia" w:ascii="宋体" w:hAnsi="宋体" w:cs="宋体"/>
          <w:sz w:val="24"/>
          <w:szCs w:val="24"/>
        </w:rPr>
        <w:t>（三）比赛规则：两手正握杠，身体呈直臂悬垂姿势。待身体停止晃动后，两臂同时用力，向上引体（身体不能有任何附加动作）；当</w:t>
      </w:r>
      <w:r>
        <w:fldChar w:fldCharType="begin"/>
      </w:r>
      <w:r>
        <w:instrText xml:space="preserve"> HYPERLINK "https://baike.baidu.com/item/%E4%B8%8B%E9%A2%8C" \t "_blank" </w:instrText>
      </w:r>
      <w:r>
        <w:fldChar w:fldCharType="separate"/>
      </w:r>
      <w:r>
        <w:rPr>
          <w:rFonts w:hint="eastAsia" w:ascii="宋体" w:hAnsi="宋体" w:cs="宋体"/>
          <w:sz w:val="24"/>
          <w:szCs w:val="24"/>
        </w:rPr>
        <w:t>下颌</w:t>
      </w:r>
      <w:r>
        <w:rPr>
          <w:rFonts w:hint="eastAsia" w:ascii="宋体" w:hAnsi="宋体" w:cs="宋体"/>
          <w:sz w:val="24"/>
          <w:szCs w:val="24"/>
        </w:rPr>
        <w:fldChar w:fldCharType="end"/>
      </w:r>
      <w:r>
        <w:rPr>
          <w:rFonts w:hint="eastAsia" w:ascii="宋体" w:hAnsi="宋体" w:cs="宋体"/>
          <w:sz w:val="24"/>
          <w:szCs w:val="24"/>
        </w:rPr>
        <w:t>超过横杠上缘时，还原呈直臂悬垂姿势，为完成1次。累计10人次数为总成绩，全队总次数多者获胜，如遇总成绩相等，以单人次数最多的队伍获胜，如再相等，以单人次数次多的队伍获胜，以此类推。如始终相等，加赛1人，如再相等，再加赛一人，直至决出胜负。</w:t>
      </w:r>
    </w:p>
    <w:p>
      <w:pPr>
        <w:spacing w:line="360" w:lineRule="exact"/>
        <w:rPr>
          <w:rFonts w:ascii="黑体" w:hAnsi="黑体" w:eastAsia="黑体"/>
          <w:sz w:val="24"/>
          <w:szCs w:val="24"/>
        </w:rPr>
      </w:pPr>
      <w:r>
        <w:rPr>
          <w:rFonts w:hint="eastAsia" w:ascii="黑体" w:hAnsi="黑体" w:eastAsia="黑体"/>
          <w:sz w:val="24"/>
          <w:szCs w:val="24"/>
        </w:rPr>
        <w:t>九、女子团体仰卧起坐</w:t>
      </w:r>
    </w:p>
    <w:p>
      <w:pPr>
        <w:spacing w:line="360" w:lineRule="exact"/>
        <w:rPr>
          <w:rFonts w:ascii="宋体" w:hAnsi="宋体" w:cs="宋体"/>
          <w:sz w:val="24"/>
          <w:szCs w:val="24"/>
        </w:rPr>
      </w:pPr>
      <w:r>
        <w:rPr>
          <w:rFonts w:hint="eastAsia" w:ascii="宋体" w:hAnsi="宋体" w:cs="宋体"/>
          <w:sz w:val="24"/>
          <w:szCs w:val="24"/>
        </w:rPr>
        <w:t>（一）比赛人数：每队10人。</w:t>
      </w:r>
    </w:p>
    <w:p>
      <w:pPr>
        <w:spacing w:line="360" w:lineRule="exact"/>
        <w:rPr>
          <w:rFonts w:ascii="宋体" w:hAnsi="宋体" w:cs="宋体"/>
          <w:sz w:val="24"/>
          <w:szCs w:val="24"/>
        </w:rPr>
      </w:pPr>
      <w:r>
        <w:rPr>
          <w:rFonts w:hint="eastAsia" w:ascii="宋体" w:hAnsi="宋体" w:cs="宋体"/>
          <w:sz w:val="24"/>
          <w:szCs w:val="24"/>
        </w:rPr>
        <w:t>（二）器材：体操垫</w:t>
      </w:r>
    </w:p>
    <w:p>
      <w:pPr>
        <w:spacing w:line="360" w:lineRule="exact"/>
        <w:rPr>
          <w:rFonts w:ascii="宋体" w:hAnsi="宋体" w:cs="宋体"/>
          <w:sz w:val="24"/>
          <w:szCs w:val="24"/>
        </w:rPr>
      </w:pPr>
      <w:r>
        <w:rPr>
          <w:rFonts w:hint="eastAsia" w:ascii="宋体" w:hAnsi="宋体" w:cs="宋体"/>
          <w:sz w:val="24"/>
          <w:szCs w:val="24"/>
        </w:rPr>
        <w:t>（三）比赛规则：身体仰卧于体操垫上，两侧肩胛骨必须触及体操垫，屈膝成90度左右，脚部平放在体操垫上（由同伴用手按住</w:t>
      </w:r>
      <w:r>
        <w:fldChar w:fldCharType="begin"/>
      </w:r>
      <w:r>
        <w:instrText xml:space="preserve"> HYPERLINK "https://baike.baidu.com/item/%E8%84%9A%E8%B8%9D" \t "_blank" </w:instrText>
      </w:r>
      <w:r>
        <w:fldChar w:fldCharType="separate"/>
      </w:r>
      <w:r>
        <w:rPr>
          <w:rFonts w:hint="eastAsia" w:ascii="宋体" w:hAnsi="宋体" w:cs="宋体"/>
          <w:sz w:val="24"/>
          <w:szCs w:val="24"/>
        </w:rPr>
        <w:t>脚踝</w:t>
      </w:r>
      <w:r>
        <w:rPr>
          <w:rFonts w:hint="eastAsia" w:ascii="宋体" w:hAnsi="宋体" w:cs="宋体"/>
          <w:sz w:val="24"/>
          <w:szCs w:val="24"/>
        </w:rPr>
        <w:fldChar w:fldCharType="end"/>
      </w:r>
      <w:r>
        <w:rPr>
          <w:rFonts w:hint="eastAsia" w:ascii="宋体" w:hAnsi="宋体" w:cs="宋体"/>
          <w:sz w:val="24"/>
          <w:szCs w:val="24"/>
        </w:rPr>
        <w:t>），测试者双手不得离开自己的耳朵，利用</w:t>
      </w:r>
      <w:r>
        <w:fldChar w:fldCharType="begin"/>
      </w:r>
      <w:r>
        <w:instrText xml:space="preserve"> HYPERLINK "https://baike.baidu.com/item/%E8%85%B9%E8%82%8C" \t "_blank" </w:instrText>
      </w:r>
      <w:r>
        <w:fldChar w:fldCharType="separate"/>
      </w:r>
      <w:r>
        <w:rPr>
          <w:rFonts w:hint="eastAsia" w:ascii="宋体" w:hAnsi="宋体" w:cs="宋体"/>
          <w:sz w:val="24"/>
          <w:szCs w:val="24"/>
        </w:rPr>
        <w:t>腹肌</w:t>
      </w:r>
      <w:r>
        <w:rPr>
          <w:rFonts w:hint="eastAsia" w:ascii="宋体" w:hAnsi="宋体" w:cs="宋体"/>
          <w:sz w:val="24"/>
          <w:szCs w:val="24"/>
        </w:rPr>
        <w:fldChar w:fldCharType="end"/>
      </w:r>
      <w:r>
        <w:rPr>
          <w:rFonts w:hint="eastAsia" w:ascii="宋体" w:hAnsi="宋体" w:cs="宋体"/>
          <w:sz w:val="24"/>
          <w:szCs w:val="24"/>
        </w:rPr>
        <w:t>收缩，上体前屈，肘关节触及自己的膝盖，然后还原成起始姿势，为完成1次，如此连续进行1分钟。累计10人个数为总成绩，全队总次数多者获胜，如遇总次数相等，以单人次数最多的队伍获胜，如再相等，以单人次数次多的队伍获胜，以此类推。如始终相等，加赛1人（时间30秒），如再相等，再加赛一人（时间30秒），直至决出胜负。</w:t>
      </w:r>
    </w:p>
    <w:p>
      <w:pPr>
        <w:spacing w:line="360" w:lineRule="exact"/>
        <w:rPr>
          <w:rFonts w:ascii="黑体" w:hAnsi="黑体" w:eastAsia="黑体"/>
          <w:sz w:val="24"/>
          <w:szCs w:val="24"/>
        </w:rPr>
      </w:pPr>
      <w:r>
        <w:rPr>
          <w:rFonts w:hint="eastAsia" w:ascii="黑体" w:hAnsi="黑体" w:eastAsia="黑体"/>
          <w:sz w:val="24"/>
          <w:szCs w:val="24"/>
        </w:rPr>
        <w:t>十、70m灭火逃生</w:t>
      </w:r>
    </w:p>
    <w:p>
      <w:pPr>
        <w:spacing w:line="360" w:lineRule="exact"/>
        <w:rPr>
          <w:rFonts w:ascii="宋体" w:hAnsi="宋体" w:cs="宋体"/>
          <w:sz w:val="24"/>
          <w:szCs w:val="24"/>
        </w:rPr>
      </w:pPr>
      <w:r>
        <w:rPr>
          <w:rFonts w:hint="eastAsia" w:ascii="宋体" w:hAnsi="宋体" w:cs="宋体"/>
          <w:sz w:val="24"/>
          <w:szCs w:val="24"/>
        </w:rPr>
        <w:t>（一）比赛人数：每队2人，1男1女。</w:t>
      </w:r>
    </w:p>
    <w:p>
      <w:pPr>
        <w:spacing w:line="360" w:lineRule="exact"/>
        <w:rPr>
          <w:rFonts w:ascii="宋体" w:hAnsi="宋体" w:cs="宋体"/>
          <w:sz w:val="24"/>
          <w:szCs w:val="24"/>
        </w:rPr>
      </w:pPr>
      <w:r>
        <w:rPr>
          <w:rFonts w:hint="eastAsia" w:ascii="宋体" w:hAnsi="宋体" w:cs="宋体"/>
          <w:sz w:val="24"/>
          <w:szCs w:val="24"/>
        </w:rPr>
        <w:t>（二）场地器材：安排在浦江路明德楼前马路上，如下图，器材：油盆1个，汽油1桶、帐篷3顶</w:t>
      </w:r>
    </w:p>
    <w:p>
      <w:pPr>
        <w:ind w:firstLine="240" w:firstLineChars="100"/>
        <w:rPr>
          <w:rFonts w:ascii="宋体" w:hAnsi="宋体"/>
          <w:sz w:val="24"/>
          <w:szCs w:val="24"/>
        </w:rPr>
      </w:pPr>
      <w:r>
        <w:rPr>
          <w:rFonts w:hint="eastAsia" w:ascii="宋体" w:hAnsi="宋体" w:cs="宋体"/>
          <w:sz w:val="24"/>
          <w:szCs w:val="24"/>
          <w:lang w:bidi="ar"/>
        </w:rPr>
        <w:t>0m</w:t>
      </w:r>
      <w:r>
        <w:rPr>
          <w:rFonts w:hint="eastAsia" w:ascii="宋体" w:hAnsi="宋体"/>
          <w:sz w:val="24"/>
          <w:szCs w:val="24"/>
          <w:lang w:bidi="ar"/>
        </w:rPr>
        <w:t xml:space="preserve">                    30m         50m                  65m    70m</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7"/>
        <w:gridCol w:w="964"/>
        <w:gridCol w:w="451"/>
        <w:gridCol w:w="2441"/>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717" w:type="dxa"/>
            <w:vMerge w:val="restart"/>
            <w:tcBorders>
              <w:top w:val="single" w:color="auto" w:sz="4" w:space="0"/>
              <w:left w:val="single" w:color="auto" w:sz="4" w:space="0"/>
              <w:bottom w:val="single" w:color="auto" w:sz="4" w:space="0"/>
              <w:right w:val="single" w:color="auto" w:sz="4" w:space="0"/>
            </w:tcBorders>
            <w:shd w:val="clear" w:color="auto" w:fill="EF4111"/>
            <w:vAlign w:val="center"/>
          </w:tcPr>
          <w:p>
            <w:pPr>
              <w:ind w:firstLine="240" w:firstLineChars="100"/>
              <w:rPr>
                <w:rFonts w:ascii="宋体" w:hAnsi="宋体"/>
                <w:sz w:val="24"/>
                <w:szCs w:val="24"/>
              </w:rPr>
            </w:pPr>
            <w:r>
              <w:rPr>
                <w:rFonts w:hint="eastAsia" w:ascii="宋体" w:hAnsi="宋体" w:cs="宋体"/>
                <w:sz w:val="24"/>
                <w:szCs w:val="24"/>
                <w:lang w:bidi="ar"/>
              </w:rPr>
              <w:t>油盆灭火作业区</w:t>
            </w:r>
          </w:p>
        </w:tc>
        <w:tc>
          <w:tcPr>
            <w:tcW w:w="14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480" w:firstLineChars="200"/>
              <w:rPr>
                <w:rFonts w:ascii="宋体" w:hAnsi="宋体"/>
                <w:sz w:val="24"/>
                <w:szCs w:val="24"/>
              </w:rPr>
            </w:pPr>
          </w:p>
        </w:tc>
        <w:tc>
          <w:tcPr>
            <w:tcW w:w="2441" w:type="dxa"/>
            <w:vMerge w:val="restart"/>
            <w:tcBorders>
              <w:top w:val="single" w:color="auto" w:sz="4" w:space="0"/>
              <w:left w:val="single" w:color="auto" w:sz="4" w:space="0"/>
              <w:bottom w:val="single" w:color="auto" w:sz="4" w:space="0"/>
              <w:right w:val="single" w:color="auto" w:sz="4" w:space="0"/>
            </w:tcBorders>
            <w:shd w:val="clear" w:color="auto" w:fill="FFC000"/>
            <w:vAlign w:val="center"/>
          </w:tcPr>
          <w:p>
            <w:pPr>
              <w:rPr>
                <w:rFonts w:ascii="宋体" w:hAnsi="宋体"/>
                <w:sz w:val="24"/>
                <w:szCs w:val="24"/>
              </w:rPr>
            </w:pPr>
            <w:r>
              <w:rPr>
                <w:rFonts w:hint="eastAsia" w:ascii="宋体" w:hAnsi="宋体" w:cs="宋体"/>
                <w:sz w:val="24"/>
                <w:szCs w:val="24"/>
                <w:lang w:bidi="ar"/>
              </w:rPr>
              <w:t>火场逃生作业区</w:t>
            </w:r>
          </w:p>
        </w:tc>
        <w:tc>
          <w:tcPr>
            <w:tcW w:w="1053" w:type="dxa"/>
            <w:vMerge w:val="restart"/>
            <w:tcBorders>
              <w:top w:val="single" w:color="auto" w:sz="4" w:space="0"/>
              <w:left w:val="single" w:color="auto" w:sz="4" w:space="0"/>
              <w:bottom w:val="single" w:color="auto" w:sz="4" w:space="0"/>
              <w:right w:val="single" w:color="auto" w:sz="4" w:space="0"/>
            </w:tcBorders>
          </w:tcPr>
          <w:p>
            <w:pPr>
              <w:widowControl/>
              <w:jc w:val="left"/>
              <w:rPr>
                <w:rFonts w:ascii="宋体" w:hAnsi="宋体"/>
                <w:sz w:val="24"/>
                <w:szCs w:val="24"/>
              </w:rPr>
            </w:pPr>
          </w:p>
          <w:p>
            <w:pPr>
              <w:ind w:firstLine="480" w:firstLineChars="2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717" w:type="dxa"/>
            <w:vMerge w:val="continue"/>
            <w:tcBorders>
              <w:top w:val="single" w:color="auto" w:sz="4" w:space="0"/>
              <w:left w:val="single" w:color="auto" w:sz="4" w:space="0"/>
              <w:bottom w:val="single" w:color="auto" w:sz="4" w:space="0"/>
              <w:right w:val="single" w:color="auto" w:sz="4" w:space="0"/>
            </w:tcBorders>
            <w:shd w:val="clear" w:color="auto" w:fill="EF4111"/>
            <w:vAlign w:val="center"/>
          </w:tcPr>
          <w:p>
            <w:pPr>
              <w:rPr>
                <w:rFonts w:ascii="Times New Roman" w:hAnsi="Times New Roman"/>
                <w:sz w:val="24"/>
                <w:szCs w:val="24"/>
              </w:rPr>
            </w:pP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4"/>
                <w:szCs w:val="24"/>
              </w:rPr>
            </w:pPr>
            <w:r>
              <w:rPr>
                <w:rFonts w:hint="eastAsia" w:ascii="宋体" w:hAnsi="宋体" w:cs="宋体"/>
                <w:sz w:val="24"/>
                <w:szCs w:val="24"/>
                <w:lang w:bidi="ar"/>
              </w:rPr>
              <w:t>灭火器回收放置区</w:t>
            </w: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80" w:firstLineChars="200"/>
              <w:rPr>
                <w:rFonts w:ascii="宋体" w:hAnsi="宋体"/>
                <w:sz w:val="24"/>
                <w:szCs w:val="24"/>
              </w:rPr>
            </w:pP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FFC000"/>
            <w:vAlign w:val="center"/>
          </w:tcPr>
          <w:p>
            <w:pPr>
              <w:rPr>
                <w:rFonts w:ascii="Times New Roman" w:hAnsi="Times New Roman"/>
                <w:sz w:val="24"/>
                <w:szCs w:val="24"/>
              </w:rPr>
            </w:pPr>
          </w:p>
        </w:tc>
        <w:tc>
          <w:tcPr>
            <w:tcW w:w="1053"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p>
        </w:tc>
      </w:tr>
    </w:tbl>
    <w:p>
      <w:pPr>
        <w:ind w:firstLine="240" w:firstLineChars="100"/>
        <w:jc w:val="left"/>
        <w:rPr>
          <w:rFonts w:ascii="宋体" w:hAnsi="宋体"/>
          <w:sz w:val="24"/>
          <w:szCs w:val="24"/>
        </w:rPr>
      </w:pPr>
      <w:r>
        <w:rPr>
          <w:rFonts w:hint="eastAsia" w:ascii="宋体" w:hAnsi="宋体" w:cs="宋体"/>
          <w:sz w:val="24"/>
          <w:szCs w:val="24"/>
          <w:lang w:bidi="ar"/>
        </w:rPr>
        <w:t>A</w:t>
      </w:r>
      <w:r>
        <w:rPr>
          <w:rFonts w:hint="eastAsia" w:ascii="宋体" w:hAnsi="宋体"/>
          <w:sz w:val="24"/>
          <w:szCs w:val="24"/>
          <w:lang w:bidi="ar"/>
        </w:rPr>
        <w:t xml:space="preserve">                  B         C                 D       E  </w:t>
      </w:r>
    </w:p>
    <w:p>
      <w:pPr>
        <w:spacing w:line="360" w:lineRule="exact"/>
        <w:rPr>
          <w:rFonts w:ascii="宋体" w:hAnsi="宋体" w:cs="宋体"/>
          <w:sz w:val="24"/>
          <w:szCs w:val="24"/>
        </w:rPr>
      </w:pPr>
      <w:r>
        <w:rPr>
          <w:rFonts w:hint="eastAsia" w:ascii="宋体" w:hAnsi="宋体" w:cs="宋体"/>
          <w:sz w:val="24"/>
          <w:szCs w:val="24"/>
        </w:rPr>
        <w:t>（三）比赛规则</w:t>
      </w:r>
    </w:p>
    <w:p>
      <w:pPr>
        <w:spacing w:line="360" w:lineRule="exact"/>
        <w:rPr>
          <w:rFonts w:ascii="宋体" w:hAnsi="宋体" w:cs="宋体"/>
          <w:sz w:val="24"/>
          <w:szCs w:val="24"/>
        </w:rPr>
      </w:pPr>
      <w:r>
        <w:rPr>
          <w:rFonts w:hint="eastAsia" w:ascii="宋体" w:hAnsi="宋体" w:cs="宋体"/>
          <w:sz w:val="24"/>
          <w:szCs w:val="24"/>
        </w:rPr>
        <w:t>1.选手听到开始的口令后进入灭火作业区。</w:t>
      </w:r>
    </w:p>
    <w:p>
      <w:pPr>
        <w:spacing w:line="360" w:lineRule="exact"/>
        <w:rPr>
          <w:rFonts w:ascii="宋体" w:hAnsi="宋体" w:cs="宋体"/>
          <w:sz w:val="24"/>
          <w:szCs w:val="24"/>
        </w:rPr>
      </w:pPr>
      <w:r>
        <w:rPr>
          <w:rFonts w:hint="eastAsia" w:ascii="宋体" w:hAnsi="宋体" w:cs="宋体"/>
          <w:sz w:val="24"/>
          <w:szCs w:val="24"/>
        </w:rPr>
        <w:t>2.选手在灭火作业区内利用干粉灭火器对燃烧的油盆完成灭火，并将废弃的灭火器丢至灭火器回收区内，进入火场逃生作业区。</w:t>
      </w:r>
    </w:p>
    <w:p>
      <w:pPr>
        <w:spacing w:line="360" w:lineRule="exact"/>
        <w:rPr>
          <w:rFonts w:ascii="宋体" w:hAnsi="宋体" w:cs="宋体"/>
          <w:sz w:val="24"/>
          <w:szCs w:val="24"/>
        </w:rPr>
      </w:pPr>
      <w:r>
        <w:rPr>
          <w:rFonts w:hint="eastAsia" w:ascii="宋体" w:hAnsi="宋体" w:cs="宋体"/>
          <w:sz w:val="24"/>
          <w:szCs w:val="24"/>
        </w:rPr>
        <w:t>3.选手在进入火场逃生作业区前先取得毛巾捂住口鼻，然后采取弯腰、低姿的动作通过逃生区域，最终通过终点，比赛结束。</w:t>
      </w:r>
    </w:p>
    <w:p>
      <w:pPr>
        <w:spacing w:line="360" w:lineRule="exact"/>
        <w:rPr>
          <w:rFonts w:ascii="宋体" w:hAnsi="宋体" w:cs="宋体"/>
          <w:sz w:val="24"/>
          <w:szCs w:val="24"/>
        </w:rPr>
      </w:pPr>
      <w:r>
        <w:rPr>
          <w:rFonts w:hint="eastAsia" w:ascii="宋体" w:hAnsi="宋体" w:cs="宋体"/>
          <w:sz w:val="24"/>
          <w:szCs w:val="24"/>
        </w:rPr>
        <w:t>4.选手未将油盆火扑灭或扑灭后复燃的，不计成绩。</w:t>
      </w:r>
    </w:p>
    <w:p>
      <w:pPr>
        <w:spacing w:line="360" w:lineRule="exact"/>
        <w:rPr>
          <w:rFonts w:ascii="宋体" w:hAnsi="宋体" w:cs="宋体"/>
          <w:sz w:val="24"/>
          <w:szCs w:val="24"/>
        </w:rPr>
      </w:pPr>
      <w:r>
        <w:rPr>
          <w:rFonts w:hint="eastAsia" w:ascii="宋体" w:hAnsi="宋体" w:cs="宋体"/>
          <w:sz w:val="24"/>
          <w:szCs w:val="24"/>
        </w:rPr>
        <w:t>5.选手未从上风或侧风方向灭火的，加罚2秒。</w:t>
      </w:r>
    </w:p>
    <w:p>
      <w:pPr>
        <w:spacing w:line="360" w:lineRule="exact"/>
        <w:rPr>
          <w:rFonts w:ascii="宋体" w:hAnsi="宋体" w:cs="宋体"/>
          <w:sz w:val="24"/>
          <w:szCs w:val="24"/>
        </w:rPr>
      </w:pPr>
      <w:r>
        <w:rPr>
          <w:rFonts w:hint="eastAsia" w:ascii="宋体" w:hAnsi="宋体" w:cs="宋体"/>
          <w:sz w:val="24"/>
          <w:szCs w:val="24"/>
        </w:rPr>
        <w:t>6.灭火器使用后未放回灭火器回收区域的，加罚2秒。</w:t>
      </w:r>
    </w:p>
    <w:p>
      <w:pPr>
        <w:spacing w:line="360" w:lineRule="exact"/>
        <w:rPr>
          <w:rFonts w:ascii="宋体" w:hAnsi="宋体" w:cs="宋体"/>
          <w:sz w:val="24"/>
          <w:szCs w:val="24"/>
        </w:rPr>
      </w:pPr>
      <w:r>
        <w:rPr>
          <w:rFonts w:hint="eastAsia" w:ascii="宋体" w:hAnsi="宋体" w:cs="宋体"/>
          <w:sz w:val="24"/>
          <w:szCs w:val="24"/>
        </w:rPr>
        <w:t>7.选手在通过逃生作业区域途中，需始终用毛巾捂住口鼻进行逃生。未拿毛巾、毛巾掉落、离开口鼻处，有一次加罚2秒。</w:t>
      </w:r>
    </w:p>
    <w:p>
      <w:pPr>
        <w:spacing w:line="360" w:lineRule="exact"/>
        <w:rPr>
          <w:rFonts w:ascii="宋体" w:hAnsi="宋体" w:cs="宋体"/>
          <w:sz w:val="24"/>
          <w:szCs w:val="24"/>
        </w:rPr>
      </w:pPr>
      <w:r>
        <w:rPr>
          <w:rFonts w:hint="eastAsia" w:ascii="宋体" w:hAnsi="宋体" w:cs="宋体"/>
          <w:sz w:val="24"/>
          <w:szCs w:val="24"/>
        </w:rPr>
        <w:t>8.选手需采取弯腰、低姿或匍匐动作通过逃生区，有意绕开帐篷或破坏帐篷的，不计成绩。</w:t>
      </w:r>
    </w:p>
    <w:p>
      <w:pPr>
        <w:spacing w:line="360" w:lineRule="exact"/>
        <w:rPr>
          <w:rFonts w:ascii="宋体" w:hAnsi="宋体" w:cs="宋体"/>
          <w:sz w:val="24"/>
          <w:szCs w:val="24"/>
        </w:rPr>
      </w:pPr>
      <w:r>
        <w:rPr>
          <w:rFonts w:hint="eastAsia" w:ascii="宋体" w:hAnsi="宋体" w:cs="宋体"/>
          <w:sz w:val="24"/>
          <w:szCs w:val="24"/>
        </w:rPr>
        <w:t>（四）名次成绩</w:t>
      </w:r>
    </w:p>
    <w:p>
      <w:pPr>
        <w:spacing w:line="360" w:lineRule="exact"/>
        <w:rPr>
          <w:rFonts w:ascii="宋体" w:hAnsi="宋体" w:cs="宋体"/>
          <w:sz w:val="24"/>
          <w:szCs w:val="24"/>
        </w:rPr>
      </w:pPr>
      <w:r>
        <w:rPr>
          <w:rFonts w:hint="eastAsia" w:ascii="宋体" w:hAnsi="宋体" w:cs="宋体"/>
          <w:sz w:val="24"/>
          <w:szCs w:val="24"/>
        </w:rPr>
        <w:t>1、比赛为计时赛，最终成绩为计时成绩和罚分之和，如果最终成绩相等，罚分少的队伍名次列前。</w:t>
      </w:r>
    </w:p>
    <w:p>
      <w:pPr>
        <w:spacing w:line="360" w:lineRule="exact"/>
        <w:rPr>
          <w:rFonts w:hint="eastAsia" w:ascii="宋体" w:hAnsi="宋体" w:cs="宋体"/>
          <w:sz w:val="24"/>
          <w:szCs w:val="24"/>
        </w:rPr>
      </w:pPr>
      <w:r>
        <w:rPr>
          <w:rFonts w:hint="eastAsia" w:ascii="宋体" w:hAnsi="宋体" w:cs="宋体"/>
          <w:sz w:val="24"/>
          <w:szCs w:val="24"/>
        </w:rPr>
        <w:t>2、前八名积分分别以18、14、12、10、8、6、4、2分计入团体总分。</w:t>
      </w:r>
    </w:p>
    <w:p>
      <w:pPr>
        <w:spacing w:line="360" w:lineRule="exact"/>
        <w:rPr>
          <w:rFonts w:hint="eastAsia" w:ascii="宋体" w:hAnsi="宋体" w:cs="宋体"/>
          <w:sz w:val="24"/>
          <w:szCs w:val="24"/>
        </w:rPr>
      </w:pPr>
    </w:p>
    <w:p>
      <w:pPr>
        <w:spacing w:line="360" w:lineRule="exact"/>
        <w:rPr>
          <w:rFonts w:ascii="宋体" w:hAnsi="宋体" w:cs="宋体"/>
          <w:sz w:val="24"/>
          <w:szCs w:val="24"/>
        </w:rPr>
      </w:pPr>
    </w:p>
    <w:p>
      <w:pPr>
        <w:spacing w:after="312" w:afterLines="100" w:line="560" w:lineRule="exact"/>
        <w:jc w:val="center"/>
        <w:rPr>
          <w:rFonts w:ascii="黑体" w:hAnsi="黑体" w:eastAsia="黑体" w:cs="黑体"/>
          <w:sz w:val="32"/>
          <w:szCs w:val="32"/>
        </w:rPr>
      </w:pPr>
      <w:r>
        <w:rPr>
          <w:rFonts w:hint="eastAsia" w:ascii="黑体" w:hAnsi="黑体" w:eastAsia="黑体" w:cs="黑体"/>
          <w:sz w:val="32"/>
          <w:szCs w:val="32"/>
        </w:rPr>
        <w:t>教工趣味项目竞赛办法</w:t>
      </w:r>
    </w:p>
    <w:p>
      <w:pPr>
        <w:spacing w:line="560" w:lineRule="exact"/>
        <w:rPr>
          <w:rFonts w:ascii="黑体" w:hAnsi="黑体" w:eastAsia="黑体"/>
          <w:sz w:val="24"/>
          <w:szCs w:val="24"/>
        </w:rPr>
      </w:pPr>
      <w:r>
        <w:rPr>
          <w:rFonts w:hint="eastAsia" w:ascii="黑体" w:hAnsi="黑体" w:eastAsia="黑体"/>
          <w:sz w:val="24"/>
          <w:szCs w:val="24"/>
        </w:rPr>
        <w:t>一、毛毛虫竞速</w:t>
      </w:r>
    </w:p>
    <w:p>
      <w:pPr>
        <w:spacing w:line="360" w:lineRule="exact"/>
        <w:rPr>
          <w:rFonts w:ascii="宋体" w:hAnsi="宋体" w:cs="宋体"/>
          <w:sz w:val="24"/>
          <w:szCs w:val="24"/>
        </w:rPr>
      </w:pPr>
      <w:r>
        <w:rPr>
          <w:rFonts w:hint="eastAsia" w:ascii="宋体" w:hAnsi="宋体" w:cs="宋体"/>
          <w:sz w:val="24"/>
          <w:szCs w:val="24"/>
        </w:rPr>
        <w:t>（一）比赛人数：4人（2男2女）</w:t>
      </w:r>
    </w:p>
    <w:p>
      <w:pPr>
        <w:spacing w:line="360" w:lineRule="exact"/>
        <w:rPr>
          <w:rFonts w:ascii="宋体" w:hAnsi="宋体" w:cs="宋体"/>
          <w:sz w:val="24"/>
          <w:szCs w:val="24"/>
        </w:rPr>
      </w:pPr>
      <w:r>
        <w:rPr>
          <w:rFonts w:hint="eastAsia" w:ascii="宋体" w:hAnsi="宋体" w:cs="宋体"/>
          <w:sz w:val="24"/>
          <w:szCs w:val="24"/>
        </w:rPr>
        <w:t>（二）比赛方法：比赛开始前，4名队员骑在比赛器材上，双手把住固定把手立于起跑线后。裁判发令后，4名队员通过协调配合使比赛器材在跑道上行进，赛程30米。以各参赛队所用比赛器材触及终点线所在垂直平面为计时停止，用时少者名次列前。</w:t>
      </w:r>
    </w:p>
    <w:p>
      <w:pPr>
        <w:spacing w:line="360" w:lineRule="auto"/>
        <w:ind w:firstLine="560" w:firstLineChars="200"/>
        <w:jc w:val="left"/>
        <w:rPr>
          <w:rFonts w:ascii="宋体" w:hAnsi="宋体"/>
          <w:sz w:val="28"/>
          <w:szCs w:val="28"/>
        </w:rPr>
      </w:pPr>
      <w:r>
        <w:rPr>
          <w:rFonts w:ascii="宋体" w:hAnsi="宋体" w:cs="宋体"/>
          <w:kern w:val="0"/>
          <w:sz w:val="28"/>
          <w:szCs w:val="28"/>
        </w:rPr>
        <w:drawing>
          <wp:inline distT="0" distB="0" distL="114300" distR="114300">
            <wp:extent cx="2409825" cy="1842770"/>
            <wp:effectExtent l="0" t="0" r="9525" b="5080"/>
            <wp:docPr id="6" name="图片 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timg"/>
                    <pic:cNvPicPr>
                      <a:picLocks noChangeAspect="1"/>
                    </pic:cNvPicPr>
                  </pic:nvPicPr>
                  <pic:blipFill>
                    <a:blip r:embed="rId6"/>
                    <a:stretch>
                      <a:fillRect/>
                    </a:stretch>
                  </pic:blipFill>
                  <pic:spPr>
                    <a:xfrm>
                      <a:off x="0" y="0"/>
                      <a:ext cx="2409825" cy="1842770"/>
                    </a:xfrm>
                    <a:prstGeom prst="rect">
                      <a:avLst/>
                    </a:prstGeom>
                    <a:noFill/>
                    <a:ln>
                      <a:noFill/>
                    </a:ln>
                  </pic:spPr>
                </pic:pic>
              </a:graphicData>
            </a:graphic>
          </wp:inline>
        </w:drawing>
      </w:r>
      <w:r>
        <w:rPr>
          <w:rFonts w:ascii="宋体" w:hAnsi="宋体" w:cs="宋体"/>
          <w:kern w:val="0"/>
          <w:sz w:val="28"/>
          <w:szCs w:val="28"/>
        </w:rPr>
        <w:drawing>
          <wp:inline distT="0" distB="0" distL="114300" distR="114300">
            <wp:extent cx="2346960" cy="1847850"/>
            <wp:effectExtent l="0" t="0" r="152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a:picLocks noChangeAspect="1"/>
                    </pic:cNvPicPr>
                  </pic:nvPicPr>
                  <pic:blipFill>
                    <a:blip r:embed="rId5"/>
                    <a:stretch>
                      <a:fillRect/>
                    </a:stretch>
                  </pic:blipFill>
                  <pic:spPr>
                    <a:xfrm>
                      <a:off x="0" y="0"/>
                      <a:ext cx="2346960" cy="1847850"/>
                    </a:xfrm>
                    <a:prstGeom prst="rect">
                      <a:avLst/>
                    </a:prstGeom>
                    <a:noFill/>
                    <a:ln>
                      <a:noFill/>
                    </a:ln>
                  </pic:spPr>
                </pic:pic>
              </a:graphicData>
            </a:graphic>
          </wp:inline>
        </w:drawing>
      </w:r>
    </w:p>
    <w:p>
      <w:pPr>
        <w:spacing w:line="560" w:lineRule="exact"/>
        <w:rPr>
          <w:rFonts w:ascii="黑体" w:hAnsi="黑体" w:eastAsia="黑体"/>
          <w:sz w:val="24"/>
          <w:szCs w:val="24"/>
        </w:rPr>
      </w:pPr>
      <w:r>
        <w:rPr>
          <w:rFonts w:hint="eastAsia" w:ascii="黑体" w:hAnsi="黑体" w:eastAsia="黑体"/>
          <w:sz w:val="24"/>
          <w:szCs w:val="24"/>
        </w:rPr>
        <w:t>二、争先恐后</w:t>
      </w:r>
    </w:p>
    <w:p>
      <w:pPr>
        <w:spacing w:line="360" w:lineRule="exact"/>
        <w:rPr>
          <w:rFonts w:ascii="宋体" w:hAnsi="宋体" w:cs="宋体"/>
          <w:sz w:val="24"/>
          <w:szCs w:val="24"/>
        </w:rPr>
      </w:pPr>
      <w:r>
        <w:rPr>
          <w:rFonts w:hint="eastAsia" w:ascii="宋体" w:hAnsi="宋体" w:cs="宋体"/>
          <w:sz w:val="24"/>
          <w:szCs w:val="24"/>
        </w:rPr>
        <w:t>（一）比赛人数：3人（1男2女）</w:t>
      </w:r>
    </w:p>
    <w:p>
      <w:pPr>
        <w:spacing w:line="360" w:lineRule="exact"/>
        <w:rPr>
          <w:rFonts w:ascii="宋体" w:hAnsi="宋体" w:cs="宋体"/>
          <w:sz w:val="24"/>
          <w:szCs w:val="24"/>
        </w:rPr>
      </w:pPr>
      <w:r>
        <w:rPr>
          <w:rFonts w:hint="eastAsia" w:ascii="宋体" w:hAnsi="宋体" w:cs="宋体"/>
          <w:sz w:val="24"/>
          <w:szCs w:val="24"/>
        </w:rPr>
        <w:drawing>
          <wp:anchor distT="0" distB="0" distL="0" distR="0" simplePos="0" relativeHeight="251661312" behindDoc="1" locked="0" layoutInCell="1" allowOverlap="1">
            <wp:simplePos x="0" y="0"/>
            <wp:positionH relativeFrom="column">
              <wp:posOffset>2716530</wp:posOffset>
            </wp:positionH>
            <wp:positionV relativeFrom="paragraph">
              <wp:posOffset>906780</wp:posOffset>
            </wp:positionV>
            <wp:extent cx="2346960" cy="1609725"/>
            <wp:effectExtent l="0" t="0" r="15240" b="9525"/>
            <wp:wrapThrough wrapText="bothSides">
              <wp:wrapPolygon>
                <wp:start x="0" y="0"/>
                <wp:lineTo x="0" y="21472"/>
                <wp:lineTo x="21390" y="21472"/>
                <wp:lineTo x="21390" y="0"/>
                <wp:lineTo x="0" y="0"/>
              </wp:wrapPolygon>
            </wp:wrapThrough>
            <wp:docPr id="8" name="图片 131" descr="wps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1" descr="wps428"/>
                    <pic:cNvPicPr>
                      <a:picLocks noChangeAspect="1"/>
                    </pic:cNvPicPr>
                  </pic:nvPicPr>
                  <pic:blipFill>
                    <a:blip r:embed="rId9"/>
                    <a:stretch>
                      <a:fillRect/>
                    </a:stretch>
                  </pic:blipFill>
                  <pic:spPr>
                    <a:xfrm>
                      <a:off x="0" y="0"/>
                      <a:ext cx="2346960" cy="1609725"/>
                    </a:xfrm>
                    <a:prstGeom prst="rect">
                      <a:avLst/>
                    </a:prstGeom>
                    <a:noFill/>
                    <a:ln>
                      <a:noFill/>
                    </a:ln>
                  </pic:spPr>
                </pic:pic>
              </a:graphicData>
            </a:graphic>
          </wp:anchor>
        </w:drawing>
      </w:r>
      <w:r>
        <w:rPr>
          <w:rFonts w:hint="eastAsia" w:ascii="宋体" w:hAnsi="宋体" w:cs="宋体"/>
          <w:sz w:val="24"/>
          <w:szCs w:val="24"/>
        </w:rPr>
        <w:t>（二）比赛规则：由3名队员共同完成，要求每个选手之间用身体抵住一个气球向前行走。在行走期间选手需双手举过头顶抱置一个气球。不能让气球掉出，最终到达目的地时间最短获胜，赛程为30米。特别说明：在运送过程中气球掉落判失败，最终到达目的地时间最短获胜。</w:t>
      </w:r>
    </w:p>
    <w:p>
      <w:pPr>
        <w:pStyle w:val="2"/>
        <w:spacing w:line="360" w:lineRule="auto"/>
        <w:jc w:val="center"/>
        <w:rPr>
          <w:rFonts w:ascii="宋体" w:hAnsi="宋体"/>
          <w:b/>
          <w:bCs/>
          <w:sz w:val="28"/>
          <w:szCs w:val="28"/>
        </w:rPr>
      </w:pPr>
      <w:r>
        <w:rPr>
          <w:rFonts w:hint="eastAsia" w:ascii="仿宋_GB2312" w:hAnsi="楷体" w:eastAsia="仿宋_GB2312"/>
          <w:sz w:val="24"/>
          <w:szCs w:val="24"/>
        </w:rPr>
        <w:drawing>
          <wp:anchor distT="0" distB="0" distL="0" distR="0" simplePos="0" relativeHeight="251660288" behindDoc="1" locked="0" layoutInCell="1" allowOverlap="1">
            <wp:simplePos x="0" y="0"/>
            <wp:positionH relativeFrom="column">
              <wp:posOffset>438785</wp:posOffset>
            </wp:positionH>
            <wp:positionV relativeFrom="paragraph">
              <wp:posOffset>3175</wp:posOffset>
            </wp:positionV>
            <wp:extent cx="2221230" cy="1629410"/>
            <wp:effectExtent l="0" t="0" r="7620" b="8890"/>
            <wp:wrapThrough wrapText="bothSides">
              <wp:wrapPolygon>
                <wp:start x="0" y="0"/>
                <wp:lineTo x="0" y="21465"/>
                <wp:lineTo x="21489" y="21465"/>
                <wp:lineTo x="21489" y="0"/>
                <wp:lineTo x="0" y="0"/>
              </wp:wrapPolygon>
            </wp:wrapThrough>
            <wp:docPr id="9" name="图片 130" descr="wpsB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0" descr="wpsB731"/>
                    <pic:cNvPicPr>
                      <a:picLocks noChangeAspect="1"/>
                    </pic:cNvPicPr>
                  </pic:nvPicPr>
                  <pic:blipFill>
                    <a:blip r:embed="rId10"/>
                    <a:stretch>
                      <a:fillRect/>
                    </a:stretch>
                  </pic:blipFill>
                  <pic:spPr>
                    <a:xfrm>
                      <a:off x="0" y="0"/>
                      <a:ext cx="2221230" cy="1629410"/>
                    </a:xfrm>
                    <a:prstGeom prst="rect">
                      <a:avLst/>
                    </a:prstGeom>
                    <a:noFill/>
                    <a:ln>
                      <a:noFill/>
                    </a:ln>
                  </pic:spPr>
                </pic:pic>
              </a:graphicData>
            </a:graphic>
          </wp:anchor>
        </w:drawing>
      </w:r>
    </w:p>
    <w:p>
      <w:pPr>
        <w:pStyle w:val="2"/>
        <w:ind w:left="0" w:leftChars="0"/>
        <w:rPr>
          <w:rFonts w:ascii="黑体" w:hAnsi="黑体" w:eastAsia="黑体"/>
          <w:b/>
          <w:sz w:val="28"/>
          <w:szCs w:val="28"/>
        </w:rPr>
      </w:pPr>
    </w:p>
    <w:p>
      <w:pPr>
        <w:pStyle w:val="2"/>
        <w:ind w:left="0" w:leftChars="0"/>
        <w:rPr>
          <w:rFonts w:ascii="黑体" w:hAnsi="黑体" w:eastAsia="黑体"/>
          <w:b/>
          <w:sz w:val="28"/>
          <w:szCs w:val="28"/>
        </w:rPr>
      </w:pPr>
    </w:p>
    <w:p>
      <w:pPr>
        <w:spacing w:line="560" w:lineRule="exact"/>
        <w:rPr>
          <w:rFonts w:ascii="黑体" w:hAnsi="黑体" w:eastAsia="黑体"/>
          <w:sz w:val="24"/>
          <w:szCs w:val="24"/>
        </w:rPr>
      </w:pPr>
    </w:p>
    <w:p>
      <w:pPr>
        <w:spacing w:line="560" w:lineRule="exact"/>
        <w:rPr>
          <w:rFonts w:ascii="黑体" w:hAnsi="黑体" w:eastAsia="黑体"/>
          <w:sz w:val="24"/>
          <w:szCs w:val="24"/>
        </w:rPr>
      </w:pPr>
      <w:r>
        <w:rPr>
          <w:rFonts w:hint="eastAsia" w:ascii="黑体" w:hAnsi="黑体" w:eastAsia="黑体"/>
          <w:sz w:val="24"/>
          <w:szCs w:val="24"/>
        </w:rPr>
        <w:t>三、集体跳大绳比赛</w:t>
      </w:r>
    </w:p>
    <w:p>
      <w:pPr>
        <w:spacing w:line="360" w:lineRule="exact"/>
        <w:rPr>
          <w:rFonts w:ascii="宋体" w:hAnsi="宋体" w:cs="宋体"/>
          <w:sz w:val="24"/>
          <w:szCs w:val="24"/>
        </w:rPr>
      </w:pPr>
      <w:r>
        <w:rPr>
          <w:rFonts w:hint="eastAsia" w:ascii="宋体" w:hAnsi="宋体" w:cs="宋体"/>
          <w:sz w:val="24"/>
          <w:szCs w:val="24"/>
        </w:rPr>
        <w:t>（一）参赛人数：每队8人，其中女教师不得少于4人。（8人包含摇绳的2人）</w:t>
      </w:r>
    </w:p>
    <w:p>
      <w:pPr>
        <w:spacing w:line="360" w:lineRule="exact"/>
        <w:rPr>
          <w:rFonts w:ascii="宋体" w:hAnsi="宋体" w:cs="宋体"/>
          <w:sz w:val="24"/>
          <w:szCs w:val="24"/>
        </w:rPr>
      </w:pPr>
      <w:r>
        <w:rPr>
          <w:rFonts w:hint="eastAsia" w:ascii="宋体" w:hAnsi="宋体" w:cs="宋体"/>
          <w:sz w:val="24"/>
          <w:szCs w:val="24"/>
        </w:rPr>
        <w:t>（二）比赛时间：2分钟</w:t>
      </w:r>
    </w:p>
    <w:p>
      <w:pPr>
        <w:spacing w:line="360" w:lineRule="exact"/>
        <w:rPr>
          <w:rFonts w:ascii="宋体" w:hAnsi="宋体" w:cs="宋体"/>
          <w:sz w:val="24"/>
          <w:szCs w:val="24"/>
        </w:rPr>
      </w:pPr>
      <w:r>
        <w:rPr>
          <w:rFonts w:hint="eastAsia" w:ascii="宋体" w:hAnsi="宋体" w:cs="宋体"/>
          <w:sz w:val="24"/>
          <w:szCs w:val="24"/>
        </w:rPr>
        <w:t>（三）当裁判鸣哨开始时参赛队员排成一行依次每人跳绳一次，以跳绳的中心为中心点8字围绕跳，如此循环。比赛队员应按顺序排好，不允许插队。</w:t>
      </w:r>
    </w:p>
    <w:p>
      <w:pPr>
        <w:spacing w:line="360" w:lineRule="exact"/>
        <w:rPr>
          <w:rFonts w:ascii="宋体" w:hAnsi="宋体" w:cs="宋体"/>
          <w:sz w:val="24"/>
          <w:szCs w:val="24"/>
        </w:rPr>
      </w:pPr>
      <w:r>
        <w:rPr>
          <w:rFonts w:hint="eastAsia" w:ascii="宋体" w:hAnsi="宋体" w:cs="宋体"/>
          <w:sz w:val="24"/>
          <w:szCs w:val="24"/>
        </w:rPr>
        <w:t>（四）在比赛中若有人出现失误导致跳绳未连续上，则这名队员的跳数不计，比赛继续进行。</w:t>
      </w:r>
    </w:p>
    <w:p>
      <w:pPr>
        <w:spacing w:line="360" w:lineRule="exact"/>
        <w:rPr>
          <w:rFonts w:ascii="宋体" w:hAnsi="宋体" w:cs="宋体"/>
          <w:sz w:val="24"/>
          <w:szCs w:val="24"/>
        </w:rPr>
      </w:pPr>
      <w:r>
        <w:rPr>
          <w:rFonts w:hint="eastAsia" w:ascii="宋体" w:hAnsi="宋体" w:cs="宋体"/>
          <w:sz w:val="24"/>
          <w:szCs w:val="24"/>
        </w:rPr>
        <w:t>（五）比赛若遇成绩相同，进行一分钟复赛，直至决出名次为止。</w:t>
      </w:r>
    </w:p>
    <w:p>
      <w:pPr>
        <w:spacing w:line="360" w:lineRule="exact"/>
        <w:rPr>
          <w:rFonts w:ascii="宋体" w:hAnsi="宋体" w:cs="宋体"/>
          <w:sz w:val="24"/>
          <w:szCs w:val="24"/>
        </w:rPr>
      </w:pPr>
      <w:r>
        <w:rPr>
          <w:rFonts w:hint="eastAsia" w:ascii="宋体" w:hAnsi="宋体" w:cs="宋体"/>
          <w:sz w:val="24"/>
          <w:szCs w:val="24"/>
        </w:rPr>
        <w:t>（六）参赛各队必须在安排的时间准时到达场地签到，开始十分钟以内未到现场，视为弃权。</w:t>
      </w:r>
    </w:p>
    <w:p>
      <w:pPr>
        <w:spacing w:line="560" w:lineRule="exact"/>
        <w:rPr>
          <w:rFonts w:ascii="黑体" w:hAnsi="黑体" w:eastAsia="黑体"/>
          <w:sz w:val="24"/>
          <w:szCs w:val="24"/>
        </w:rPr>
      </w:pPr>
      <w:r>
        <w:rPr>
          <w:rFonts w:hint="eastAsia" w:ascii="黑体" w:hAnsi="黑体" w:eastAsia="黑体"/>
          <w:sz w:val="24"/>
          <w:szCs w:val="24"/>
        </w:rPr>
        <w:t>四、凝心聚力</w:t>
      </w:r>
    </w:p>
    <w:p>
      <w:pPr>
        <w:spacing w:line="360" w:lineRule="exact"/>
        <w:rPr>
          <w:rFonts w:ascii="宋体" w:hAnsi="宋体" w:cs="宋体"/>
          <w:sz w:val="24"/>
          <w:szCs w:val="24"/>
        </w:rPr>
      </w:pPr>
      <w:r>
        <w:rPr>
          <w:rFonts w:hint="eastAsia" w:ascii="宋体" w:hAnsi="宋体" w:cs="宋体"/>
          <w:sz w:val="24"/>
          <w:szCs w:val="24"/>
        </w:rPr>
        <w:t>（一）参赛人数：每队4人，其中女教师不得少于2人；</w:t>
      </w:r>
    </w:p>
    <w:p>
      <w:pPr>
        <w:spacing w:line="360" w:lineRule="exact"/>
        <w:rPr>
          <w:rFonts w:ascii="宋体" w:hAnsi="宋体" w:cs="宋体"/>
          <w:sz w:val="24"/>
          <w:szCs w:val="24"/>
        </w:rPr>
      </w:pPr>
      <w:r>
        <w:rPr>
          <w:rFonts w:hint="eastAsia" w:ascii="宋体" w:hAnsi="宋体" w:cs="宋体"/>
          <w:sz w:val="24"/>
          <w:szCs w:val="24"/>
        </w:rPr>
        <w:t>（二）比赛方法：4名队员在起点抓住器材做好准备，裁判发令后，各队员通过协调配合将球在鼓面上颠起在跑道上行进，气球或器材掉落，需在掉落处重新颠起方可继续比赛，没有颠起气球或道具掉落后未从掉落处重新比赛的队伍成绩判定无效。赛程30米，比赛器材尾部到达终点则计时结束。</w:t>
      </w:r>
    </w:p>
    <w:p>
      <w:pPr>
        <w:jc w:val="center"/>
        <w:rPr>
          <w:rFonts w:ascii="宋体" w:hAnsi="宋体"/>
          <w:sz w:val="24"/>
          <w:szCs w:val="24"/>
        </w:rPr>
      </w:pPr>
      <w:r>
        <w:rPr>
          <w:rFonts w:hint="eastAsia" w:ascii="宋体" w:hAnsi="宋体"/>
          <w:sz w:val="24"/>
          <w:szCs w:val="24"/>
        </w:rPr>
        <w:drawing>
          <wp:inline distT="0" distB="0" distL="114300" distR="114300">
            <wp:extent cx="2539365" cy="1887220"/>
            <wp:effectExtent l="0" t="0" r="13335" b="17780"/>
            <wp:docPr id="10" name="图片 5" descr="6$EW8M_%}L0`3TP~OY51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6$EW8M_%}L0`3TP~OY51E54"/>
                    <pic:cNvPicPr>
                      <a:picLocks noChangeAspect="1"/>
                    </pic:cNvPicPr>
                  </pic:nvPicPr>
                  <pic:blipFill>
                    <a:blip r:embed="rId7"/>
                    <a:stretch>
                      <a:fillRect/>
                    </a:stretch>
                  </pic:blipFill>
                  <pic:spPr>
                    <a:xfrm>
                      <a:off x="0" y="0"/>
                      <a:ext cx="2539365" cy="1887220"/>
                    </a:xfrm>
                    <a:prstGeom prst="rect">
                      <a:avLst/>
                    </a:prstGeom>
                    <a:noFill/>
                    <a:ln>
                      <a:noFill/>
                    </a:ln>
                  </pic:spPr>
                </pic:pic>
              </a:graphicData>
            </a:graphic>
          </wp:inline>
        </w:drawing>
      </w:r>
      <w:r>
        <w:rPr>
          <w:rFonts w:ascii="宋体" w:hAnsi="宋体"/>
          <w:sz w:val="24"/>
          <w:szCs w:val="24"/>
        </w:rPr>
        <w:drawing>
          <wp:inline distT="0" distB="0" distL="114300" distR="114300">
            <wp:extent cx="2473325" cy="1862455"/>
            <wp:effectExtent l="0" t="0" r="3175" b="4445"/>
            <wp:docPr id="11" name="图片 6" descr="F7)3KC2711KZNM7MM2{@R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F7)3KC2711KZNM7MM2{@RF8"/>
                    <pic:cNvPicPr>
                      <a:picLocks noChangeAspect="1"/>
                    </pic:cNvPicPr>
                  </pic:nvPicPr>
                  <pic:blipFill>
                    <a:blip r:embed="rId8"/>
                    <a:stretch>
                      <a:fillRect/>
                    </a:stretch>
                  </pic:blipFill>
                  <pic:spPr>
                    <a:xfrm>
                      <a:off x="0" y="0"/>
                      <a:ext cx="2473325" cy="1862455"/>
                    </a:xfrm>
                    <a:prstGeom prst="rect">
                      <a:avLst/>
                    </a:prstGeom>
                    <a:noFill/>
                    <a:ln>
                      <a:noFill/>
                    </a:ln>
                  </pic:spPr>
                </pic:pic>
              </a:graphicData>
            </a:graphic>
          </wp:inline>
        </w:drawing>
      </w:r>
    </w:p>
    <w:p>
      <w:pPr>
        <w:spacing w:line="560" w:lineRule="exact"/>
        <w:rPr>
          <w:rFonts w:ascii="黑体" w:hAnsi="黑体" w:eastAsia="黑体"/>
          <w:sz w:val="24"/>
          <w:szCs w:val="24"/>
        </w:rPr>
      </w:pPr>
      <w:r>
        <w:rPr>
          <w:rFonts w:hint="eastAsia" w:ascii="黑体" w:hAnsi="黑体" w:eastAsia="黑体"/>
          <w:sz w:val="24"/>
          <w:szCs w:val="24"/>
        </w:rPr>
        <w:t>五、消防水带接力</w:t>
      </w:r>
    </w:p>
    <w:p>
      <w:pPr>
        <w:spacing w:line="360" w:lineRule="exact"/>
        <w:rPr>
          <w:rFonts w:ascii="宋体" w:hAnsi="宋体" w:cs="宋体"/>
          <w:sz w:val="24"/>
          <w:szCs w:val="24"/>
        </w:rPr>
      </w:pPr>
      <w:r>
        <w:rPr>
          <w:rFonts w:hint="eastAsia" w:ascii="宋体" w:hAnsi="宋体" w:cs="宋体"/>
          <w:sz w:val="24"/>
          <w:szCs w:val="24"/>
        </w:rPr>
        <w:t>（一）参赛人数：每队2人，1男1女；</w:t>
      </w:r>
    </w:p>
    <w:p>
      <w:pPr>
        <w:spacing w:line="360" w:lineRule="exact"/>
        <w:rPr>
          <w:rFonts w:ascii="宋体" w:hAnsi="宋体" w:cs="宋体"/>
          <w:sz w:val="24"/>
          <w:szCs w:val="24"/>
        </w:rPr>
      </w:pPr>
      <w:r>
        <w:rPr>
          <w:rFonts w:hint="eastAsia" w:ascii="宋体" w:hAnsi="宋体" w:cs="宋体"/>
          <w:sz w:val="24"/>
          <w:szCs w:val="24"/>
        </w:rPr>
        <w:t>（二）场地器材：安排在浦江路明德楼前马路上，如下图，器材：分水器1只、20米消防水带4根、水枪头2只</w:t>
      </w:r>
    </w:p>
    <w:p>
      <w:pPr>
        <w:spacing w:line="360" w:lineRule="exact"/>
        <w:rPr>
          <w:rFonts w:ascii="宋体" w:hAnsi="宋体" w:cs="宋体"/>
          <w:sz w:val="24"/>
          <w:szCs w:val="24"/>
        </w:rPr>
      </w:pPr>
      <w:r>
        <w:rPr>
          <w:rFonts w:hint="eastAsia" w:ascii="宋体" w:hAnsi="宋体" w:cs="宋体"/>
          <w:sz w:val="24"/>
          <w:szCs w:val="24"/>
        </w:rPr>
        <w:t xml:space="preserve">A起点线  B分水器拖止线      C水带甩开线  </w:t>
      </w:r>
    </w:p>
    <w:p>
      <w:pPr>
        <w:rPr>
          <w:rFonts w:ascii="宋体" w:hAnsi="宋体"/>
          <w:sz w:val="24"/>
          <w:szCs w:val="24"/>
        </w:rPr>
      </w:pPr>
      <w:r>
        <w:rPr>
          <w:rFonts w:hint="eastAsia" w:ascii="宋体" w:hAnsi="宋体" w:cs="宋体"/>
          <w:sz w:val="24"/>
          <w:szCs w:val="24"/>
          <w:lang w:bidi="ar"/>
        </w:rPr>
        <w:t>0</w:t>
      </w:r>
      <w:r>
        <w:rPr>
          <w:rFonts w:hint="eastAsia" w:ascii="宋体" w:hAnsi="宋体"/>
          <w:sz w:val="24"/>
          <w:szCs w:val="24"/>
          <w:lang w:bidi="ar"/>
        </w:rPr>
        <w:t>m      5m    6m            12m           26m              42m    43m</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776"/>
        <w:gridCol w:w="1603"/>
        <w:gridCol w:w="1728"/>
        <w:gridCol w:w="2074"/>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1102" w:type="dxa"/>
            <w:tcBorders>
              <w:top w:val="single" w:color="auto" w:sz="4" w:space="0"/>
              <w:left w:val="single" w:color="auto" w:sz="4" w:space="0"/>
              <w:bottom w:val="single" w:color="auto" w:sz="4" w:space="0"/>
              <w:right w:val="single" w:color="auto" w:sz="4" w:space="0"/>
            </w:tcBorders>
            <w:shd w:val="clear" w:color="auto" w:fill="auto"/>
          </w:tcPr>
          <w:p>
            <w:pPr>
              <w:rPr>
                <w:rFonts w:ascii="宋体" w:hAnsi="宋体"/>
                <w:sz w:val="28"/>
                <w:szCs w:val="28"/>
              </w:rPr>
            </w:pPr>
          </w:p>
        </w:tc>
        <w:tc>
          <w:tcPr>
            <w:tcW w:w="776" w:type="dxa"/>
            <w:tcBorders>
              <w:top w:val="single" w:color="auto" w:sz="4" w:space="0"/>
              <w:left w:val="single" w:color="auto" w:sz="4" w:space="0"/>
              <w:bottom w:val="single" w:color="auto" w:sz="4" w:space="0"/>
              <w:right w:val="single" w:color="auto" w:sz="4" w:space="0"/>
            </w:tcBorders>
            <w:shd w:val="clear" w:color="auto" w:fill="92D050"/>
          </w:tcPr>
          <w:p>
            <w:pPr>
              <w:rPr>
                <w:rFonts w:ascii="宋体" w:hAnsi="宋体"/>
                <w:sz w:val="28"/>
                <w:szCs w:val="28"/>
              </w:rPr>
            </w:pPr>
            <w:r>
              <w:rPr>
                <w:rFonts w:hint="eastAsia" w:ascii="宋体" w:hAnsi="宋体" w:cs="宋体"/>
                <w:sz w:val="28"/>
                <w:szCs w:val="28"/>
                <w:lang w:bidi="ar"/>
              </w:rPr>
              <w:t>分水器放置区</w:t>
            </w:r>
          </w:p>
        </w:tc>
        <w:tc>
          <w:tcPr>
            <w:tcW w:w="1603" w:type="dxa"/>
            <w:tcBorders>
              <w:top w:val="single" w:color="auto" w:sz="4" w:space="0"/>
              <w:left w:val="single" w:color="auto" w:sz="4" w:space="0"/>
              <w:bottom w:val="single" w:color="auto" w:sz="4" w:space="0"/>
              <w:right w:val="single" w:color="auto" w:sz="4" w:space="0"/>
            </w:tcBorders>
            <w:shd w:val="clear" w:color="auto" w:fill="auto"/>
          </w:tcPr>
          <w:p>
            <w:pPr>
              <w:rPr>
                <w:rFonts w:ascii="宋体" w:hAnsi="宋体"/>
                <w:sz w:val="28"/>
                <w:szCs w:val="28"/>
              </w:rPr>
            </w:pPr>
          </w:p>
        </w:tc>
        <w:tc>
          <w:tcPr>
            <w:tcW w:w="1728" w:type="dxa"/>
            <w:tcBorders>
              <w:top w:val="single" w:color="auto" w:sz="4" w:space="0"/>
              <w:left w:val="single" w:color="auto" w:sz="4" w:space="0"/>
              <w:bottom w:val="single" w:color="auto" w:sz="4" w:space="0"/>
              <w:right w:val="single" w:color="auto" w:sz="4" w:space="0"/>
            </w:tcBorders>
            <w:shd w:val="clear" w:color="auto" w:fill="92D050"/>
            <w:vAlign w:val="center"/>
          </w:tcPr>
          <w:p>
            <w:pPr>
              <w:jc w:val="center"/>
              <w:rPr>
                <w:rFonts w:ascii="宋体" w:hAnsi="宋体"/>
                <w:sz w:val="28"/>
                <w:szCs w:val="28"/>
              </w:rPr>
            </w:pPr>
            <w:r>
              <w:rPr>
                <w:rFonts w:hint="eastAsia" w:ascii="宋体" w:hAnsi="宋体" w:cs="宋体"/>
                <w:sz w:val="28"/>
                <w:szCs w:val="28"/>
                <w:lang w:bidi="ar"/>
              </w:rPr>
              <w:t>水带连接区</w:t>
            </w:r>
          </w:p>
        </w:tc>
        <w:tc>
          <w:tcPr>
            <w:tcW w:w="2074" w:type="dxa"/>
            <w:tcBorders>
              <w:top w:val="single" w:color="auto" w:sz="4" w:space="0"/>
              <w:left w:val="single" w:color="auto" w:sz="4" w:space="0"/>
              <w:bottom w:val="single" w:color="auto" w:sz="4" w:space="0"/>
              <w:right w:val="single" w:color="auto" w:sz="4" w:space="0"/>
            </w:tcBorders>
            <w:shd w:val="clear" w:color="auto" w:fill="auto"/>
          </w:tcPr>
          <w:p>
            <w:pPr>
              <w:rPr>
                <w:rFonts w:ascii="宋体" w:hAnsi="宋体"/>
                <w:sz w:val="28"/>
                <w:szCs w:val="28"/>
              </w:rPr>
            </w:pPr>
          </w:p>
        </w:tc>
        <w:tc>
          <w:tcPr>
            <w:tcW w:w="926" w:type="dxa"/>
            <w:tcBorders>
              <w:top w:val="single" w:color="auto" w:sz="4" w:space="0"/>
              <w:left w:val="single" w:color="auto" w:sz="4" w:space="0"/>
              <w:bottom w:val="single" w:color="auto" w:sz="4" w:space="0"/>
              <w:right w:val="single" w:color="auto" w:sz="4" w:space="0"/>
            </w:tcBorders>
            <w:shd w:val="clear" w:color="auto" w:fill="92D050"/>
          </w:tcPr>
          <w:p>
            <w:pPr>
              <w:rPr>
                <w:rFonts w:ascii="宋体" w:hAnsi="宋体"/>
                <w:sz w:val="28"/>
                <w:szCs w:val="28"/>
              </w:rPr>
            </w:pPr>
            <w:r>
              <w:rPr>
                <w:rFonts w:hint="eastAsia" w:ascii="宋体" w:hAnsi="宋体" w:cs="宋体"/>
                <w:sz w:val="28"/>
                <w:szCs w:val="28"/>
                <w:lang w:bidi="ar"/>
              </w:rPr>
              <w:t>水枪放置区</w:t>
            </w:r>
          </w:p>
        </w:tc>
      </w:tr>
    </w:tbl>
    <w:p>
      <w:pPr>
        <w:rPr>
          <w:rFonts w:ascii="宋体" w:hAnsi="宋体"/>
          <w:sz w:val="28"/>
          <w:szCs w:val="28"/>
        </w:rPr>
      </w:pPr>
      <w:r>
        <w:rPr>
          <w:rFonts w:hint="eastAsia" w:ascii="宋体" w:hAnsi="宋体"/>
          <w:sz w:val="24"/>
          <w:szCs w:val="24"/>
          <w:lang w:bidi="ar"/>
        </w:rPr>
        <w:t>A                   B                          C</w:t>
      </w:r>
      <w:r>
        <w:rPr>
          <w:rFonts w:hint="eastAsia" w:ascii="宋体" w:hAnsi="宋体"/>
          <w:sz w:val="28"/>
          <w:szCs w:val="28"/>
          <w:lang w:bidi="ar"/>
        </w:rPr>
        <w:t xml:space="preserve">                 </w:t>
      </w:r>
    </w:p>
    <w:p>
      <w:pPr>
        <w:spacing w:line="360" w:lineRule="exact"/>
        <w:rPr>
          <w:rFonts w:ascii="宋体" w:hAnsi="宋体" w:cs="宋体"/>
          <w:sz w:val="24"/>
          <w:szCs w:val="24"/>
        </w:rPr>
      </w:pPr>
      <w:r>
        <w:rPr>
          <w:rFonts w:hint="eastAsia" w:ascii="宋体" w:hAnsi="宋体" w:cs="宋体"/>
          <w:sz w:val="24"/>
          <w:szCs w:val="24"/>
        </w:rPr>
        <w:t>（三）比赛方法</w:t>
      </w:r>
    </w:p>
    <w:p>
      <w:pPr>
        <w:spacing w:line="360" w:lineRule="exact"/>
        <w:rPr>
          <w:rFonts w:ascii="宋体" w:hAnsi="宋体" w:cs="宋体"/>
          <w:sz w:val="24"/>
          <w:szCs w:val="24"/>
        </w:rPr>
      </w:pPr>
      <w:r>
        <w:rPr>
          <w:rFonts w:hint="eastAsia" w:ascii="宋体" w:hAnsi="宋体" w:cs="宋体"/>
          <w:sz w:val="24"/>
          <w:szCs w:val="24"/>
        </w:rPr>
        <w:t>1.两位选手听到开始的口令后，从起点线进入分水器放置区。</w:t>
      </w:r>
    </w:p>
    <w:p>
      <w:pPr>
        <w:spacing w:line="360" w:lineRule="exact"/>
        <w:rPr>
          <w:rFonts w:ascii="宋体" w:hAnsi="宋体" w:cs="宋体"/>
          <w:sz w:val="24"/>
          <w:szCs w:val="24"/>
        </w:rPr>
      </w:pPr>
      <w:r>
        <w:rPr>
          <w:rFonts w:hint="eastAsia" w:ascii="宋体" w:hAnsi="宋体" w:cs="宋体"/>
          <w:sz w:val="24"/>
          <w:szCs w:val="24"/>
        </w:rPr>
        <w:t>2.A选手在分水器放置区拿起一盘水带和水枪进入下一个作业区。</w:t>
      </w:r>
    </w:p>
    <w:p>
      <w:pPr>
        <w:spacing w:line="360" w:lineRule="exact"/>
        <w:rPr>
          <w:rFonts w:ascii="宋体" w:hAnsi="宋体" w:cs="宋体"/>
          <w:sz w:val="24"/>
          <w:szCs w:val="24"/>
        </w:rPr>
      </w:pPr>
      <w:r>
        <w:rPr>
          <w:rFonts w:hint="eastAsia" w:ascii="宋体" w:hAnsi="宋体" w:cs="宋体"/>
          <w:sz w:val="24"/>
          <w:szCs w:val="24"/>
        </w:rPr>
        <w:t>B选手在分水器放置区按水带连接要求打开水带，连接好分水器后，带着水带另一端进入下一个作业区。</w:t>
      </w:r>
    </w:p>
    <w:p>
      <w:pPr>
        <w:spacing w:line="360" w:lineRule="exact"/>
        <w:rPr>
          <w:rFonts w:ascii="宋体" w:hAnsi="宋体" w:cs="宋体"/>
          <w:sz w:val="24"/>
          <w:szCs w:val="24"/>
        </w:rPr>
      </w:pPr>
      <w:r>
        <w:rPr>
          <w:rFonts w:hint="eastAsia" w:ascii="宋体" w:hAnsi="宋体" w:cs="宋体"/>
          <w:sz w:val="24"/>
          <w:szCs w:val="24"/>
        </w:rPr>
        <w:t>A选手在水带连接区打开水带，在区域内留下水带接口，携水带另一端和水枪进入水枪放置区，连接好水枪，完成灭火准备。</w:t>
      </w:r>
    </w:p>
    <w:p>
      <w:pPr>
        <w:spacing w:line="360" w:lineRule="exact"/>
        <w:rPr>
          <w:rFonts w:ascii="宋体" w:hAnsi="宋体" w:cs="宋体"/>
          <w:sz w:val="24"/>
          <w:szCs w:val="24"/>
        </w:rPr>
      </w:pPr>
      <w:r>
        <w:rPr>
          <w:rFonts w:hint="eastAsia" w:ascii="宋体" w:hAnsi="宋体" w:cs="宋体"/>
          <w:sz w:val="24"/>
          <w:szCs w:val="24"/>
        </w:rPr>
        <w:t>B选手在水带连接区连接好两根水带后，进入水枪放置区完成灭火准备，协助A选手一起灭火。</w:t>
      </w:r>
    </w:p>
    <w:p>
      <w:pPr>
        <w:spacing w:line="360" w:lineRule="exact"/>
        <w:rPr>
          <w:rFonts w:ascii="宋体" w:hAnsi="宋体" w:cs="宋体"/>
          <w:sz w:val="24"/>
          <w:szCs w:val="24"/>
        </w:rPr>
      </w:pPr>
      <w:r>
        <w:rPr>
          <w:rFonts w:hint="eastAsia" w:ascii="宋体" w:hAnsi="宋体" w:cs="宋体"/>
          <w:sz w:val="24"/>
          <w:szCs w:val="24"/>
        </w:rPr>
        <w:t>4.两位选手均达到水枪放置区后举手示意，比赛结束。</w:t>
      </w:r>
    </w:p>
    <w:p>
      <w:pPr>
        <w:spacing w:line="360" w:lineRule="exact"/>
        <w:rPr>
          <w:rFonts w:ascii="宋体" w:hAnsi="宋体" w:cs="宋体"/>
          <w:sz w:val="24"/>
          <w:szCs w:val="24"/>
        </w:rPr>
      </w:pPr>
      <w:r>
        <w:rPr>
          <w:rFonts w:hint="eastAsia" w:ascii="宋体" w:hAnsi="宋体" w:cs="宋体"/>
          <w:sz w:val="24"/>
          <w:szCs w:val="24"/>
        </w:rPr>
        <w:t>5.裁判未下达开始口令前，选手不得接触任何比赛用具，违者加罚2秒。</w:t>
      </w:r>
    </w:p>
    <w:p>
      <w:pPr>
        <w:spacing w:line="360" w:lineRule="exact"/>
        <w:rPr>
          <w:rFonts w:ascii="宋体" w:hAnsi="宋体" w:cs="宋体"/>
          <w:sz w:val="24"/>
          <w:szCs w:val="24"/>
        </w:rPr>
      </w:pPr>
      <w:r>
        <w:rPr>
          <w:rFonts w:hint="eastAsia" w:ascii="宋体" w:hAnsi="宋体" w:cs="宋体"/>
          <w:sz w:val="24"/>
          <w:szCs w:val="24"/>
        </w:rPr>
        <w:t>6.分水器被拖出分水器放置区，加罚2秒。</w:t>
      </w:r>
    </w:p>
    <w:p>
      <w:pPr>
        <w:spacing w:line="360" w:lineRule="exact"/>
        <w:rPr>
          <w:rFonts w:ascii="宋体" w:hAnsi="宋体" w:cs="宋体"/>
          <w:sz w:val="24"/>
          <w:szCs w:val="24"/>
        </w:rPr>
      </w:pPr>
      <w:r>
        <w:rPr>
          <w:rFonts w:hint="eastAsia" w:ascii="宋体" w:hAnsi="宋体" w:cs="宋体"/>
          <w:sz w:val="24"/>
          <w:szCs w:val="24"/>
        </w:rPr>
        <w:t>7.第一盘水带未打出水带甩开线的，加罚2秒。</w:t>
      </w:r>
    </w:p>
    <w:p>
      <w:pPr>
        <w:spacing w:line="360" w:lineRule="exact"/>
        <w:rPr>
          <w:rFonts w:ascii="宋体" w:hAnsi="宋体" w:cs="宋体"/>
          <w:sz w:val="24"/>
          <w:szCs w:val="24"/>
        </w:rPr>
      </w:pPr>
      <w:r>
        <w:rPr>
          <w:rFonts w:hint="eastAsia" w:ascii="宋体" w:hAnsi="宋体" w:cs="宋体"/>
          <w:sz w:val="24"/>
          <w:szCs w:val="24"/>
        </w:rPr>
        <w:t>8.打开水带时，水带超出跑道两侧区域线的，加罚2秒。</w:t>
      </w:r>
    </w:p>
    <w:p>
      <w:pPr>
        <w:spacing w:line="360" w:lineRule="exact"/>
        <w:rPr>
          <w:rFonts w:ascii="宋体" w:hAnsi="宋体" w:cs="宋体"/>
          <w:sz w:val="24"/>
          <w:szCs w:val="24"/>
        </w:rPr>
      </w:pPr>
      <w:r>
        <w:rPr>
          <w:rFonts w:hint="eastAsia" w:ascii="宋体" w:hAnsi="宋体" w:cs="宋体"/>
          <w:sz w:val="24"/>
          <w:szCs w:val="24"/>
        </w:rPr>
        <w:t>9.通过各作业区前，各部件未连接好，或有脱落的，必须重新连接好，违者不计成绩。</w:t>
      </w:r>
    </w:p>
    <w:p>
      <w:pPr>
        <w:spacing w:line="360" w:lineRule="exact"/>
        <w:rPr>
          <w:rFonts w:ascii="宋体" w:hAnsi="宋体" w:cs="宋体"/>
          <w:sz w:val="24"/>
          <w:szCs w:val="24"/>
        </w:rPr>
      </w:pPr>
      <w:r>
        <w:rPr>
          <w:rFonts w:hint="eastAsia" w:ascii="宋体" w:hAnsi="宋体" w:cs="宋体"/>
          <w:sz w:val="24"/>
          <w:szCs w:val="24"/>
        </w:rPr>
        <w:t>（四）名次成绩</w:t>
      </w:r>
    </w:p>
    <w:p>
      <w:pPr>
        <w:spacing w:line="360" w:lineRule="exact"/>
        <w:rPr>
          <w:rFonts w:ascii="宋体" w:hAnsi="宋体" w:cs="宋体"/>
          <w:sz w:val="24"/>
          <w:szCs w:val="24"/>
        </w:rPr>
      </w:pPr>
      <w:r>
        <w:rPr>
          <w:rFonts w:hint="eastAsia" w:ascii="宋体" w:hAnsi="宋体" w:cs="宋体"/>
          <w:sz w:val="24"/>
          <w:szCs w:val="24"/>
        </w:rPr>
        <w:t>1.比赛为计时赛，最终成绩为计时成绩和罚分之和，如果最终成绩相等，罚分少的队伍名次列前。</w:t>
      </w:r>
    </w:p>
    <w:p>
      <w:r>
        <w:rPr>
          <w:rFonts w:hint="eastAsia" w:ascii="宋体" w:hAnsi="宋体" w:cs="宋体"/>
          <w:sz w:val="24"/>
          <w:szCs w:val="24"/>
        </w:rPr>
        <w:t>2.前八名积分分别以18、14、12、10、8、6、4、2分计入各工会团体总分。</w:t>
      </w:r>
    </w:p>
    <w:p>
      <w:pPr>
        <w:widowControl/>
        <w:spacing w:line="276" w:lineRule="auto"/>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hODEyZWVjZThjN2RiYzk0NzU4NDAwNzlhOWI5NjMifQ=="/>
  </w:docVars>
  <w:rsids>
    <w:rsidRoot w:val="23203FE3"/>
    <w:rsid w:val="00032B59"/>
    <w:rsid w:val="0031588E"/>
    <w:rsid w:val="003B48CF"/>
    <w:rsid w:val="004A2640"/>
    <w:rsid w:val="00504B44"/>
    <w:rsid w:val="00531A16"/>
    <w:rsid w:val="0054320B"/>
    <w:rsid w:val="00601D31"/>
    <w:rsid w:val="00715F35"/>
    <w:rsid w:val="007C0EA9"/>
    <w:rsid w:val="007D6BAF"/>
    <w:rsid w:val="0085799B"/>
    <w:rsid w:val="00864564"/>
    <w:rsid w:val="00960AB4"/>
    <w:rsid w:val="00A11B54"/>
    <w:rsid w:val="00A30C75"/>
    <w:rsid w:val="00B45809"/>
    <w:rsid w:val="00B4750B"/>
    <w:rsid w:val="00C447ED"/>
    <w:rsid w:val="00CA72C5"/>
    <w:rsid w:val="00CD4781"/>
    <w:rsid w:val="00D26685"/>
    <w:rsid w:val="00F87291"/>
    <w:rsid w:val="09C83AD4"/>
    <w:rsid w:val="1EEB5328"/>
    <w:rsid w:val="23203FE3"/>
    <w:rsid w:val="292725B8"/>
    <w:rsid w:val="3F402ED5"/>
    <w:rsid w:val="6D796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w:basedOn w:val="1"/>
    <w:autoRedefine/>
    <w:unhideWhenUsed/>
    <w:qFormat/>
    <w:uiPriority w:val="99"/>
    <w:pPr>
      <w:spacing w:after="120"/>
      <w:ind w:left="420" w:leftChars="200"/>
    </w:pPr>
  </w:style>
  <w:style w:type="paragraph" w:styleId="3">
    <w:name w:val="Balloon Text"/>
    <w:basedOn w:val="1"/>
    <w:link w:val="11"/>
    <w:autoRedefine/>
    <w:qFormat/>
    <w:uiPriority w:val="0"/>
    <w:rPr>
      <w:sz w:val="18"/>
      <w:szCs w:val="18"/>
    </w:rPr>
  </w:style>
  <w:style w:type="paragraph" w:styleId="4">
    <w:name w:val="footer"/>
    <w:basedOn w:val="1"/>
    <w:autoRedefine/>
    <w:unhideWhenUsed/>
    <w:qFormat/>
    <w:uiPriority w:val="99"/>
    <w:pPr>
      <w:tabs>
        <w:tab w:val="center" w:pos="4153"/>
        <w:tab w:val="right" w:pos="8306"/>
      </w:tabs>
      <w:snapToGrid w:val="0"/>
      <w:jc w:val="left"/>
    </w:pPr>
    <w:rPr>
      <w:sz w:val="18"/>
    </w:rPr>
  </w:style>
  <w:style w:type="paragraph" w:styleId="5">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99"/>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autoRedefine/>
    <w:unhideWhenUsed/>
    <w:qFormat/>
    <w:uiPriority w:val="99"/>
    <w:rPr>
      <w:color w:val="0000FF"/>
      <w:u w:val="none"/>
    </w:rPr>
  </w:style>
  <w:style w:type="character" w:customStyle="1" w:styleId="10">
    <w:name w:val="页眉 Char"/>
    <w:basedOn w:val="8"/>
    <w:link w:val="5"/>
    <w:autoRedefine/>
    <w:qFormat/>
    <w:uiPriority w:val="0"/>
    <w:rPr>
      <w:rFonts w:ascii="Calibri" w:hAnsi="Calibri" w:eastAsia="宋体" w:cs="Times New Roman"/>
      <w:kern w:val="2"/>
      <w:sz w:val="18"/>
      <w:szCs w:val="18"/>
    </w:rPr>
  </w:style>
  <w:style w:type="character" w:customStyle="1" w:styleId="11">
    <w:name w:val="批注框文本 Char"/>
    <w:basedOn w:val="8"/>
    <w:link w:val="3"/>
    <w:autoRedefine/>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JUST</Company>
  <Pages>14</Pages>
  <Words>1380</Words>
  <Characters>7866</Characters>
  <Lines>65</Lines>
  <Paragraphs>18</Paragraphs>
  <TotalTime>108</TotalTime>
  <ScaleCrop>false</ScaleCrop>
  <LinksUpToDate>false</LinksUpToDate>
  <CharactersWithSpaces>9228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2025-10-10T08:07:00Z</dcterms:created>
  <dc:creator>Administrator</dc:creator>
  <cp:lastModifiedBy>Administrator</cp:lastModifiedBy>
  <dcterms:modified xsi:type="dcterms:W3CDTF">2025-10-22T03:21:25Z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1AD658BBBB134DC1B2143E884EE452E1_13</vt:lpwstr>
  </property>
</Properties>
</file>